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8" w:type="dxa"/>
        <w:tblLayout w:type="fixed"/>
        <w:tblCellMar>
          <w:left w:w="70" w:type="dxa"/>
          <w:right w:w="70" w:type="dxa"/>
        </w:tblCellMar>
        <w:tblLook w:val="0000" w:firstRow="0" w:lastRow="0" w:firstColumn="0" w:lastColumn="0" w:noHBand="0" w:noVBand="0"/>
      </w:tblPr>
      <w:tblGrid>
        <w:gridCol w:w="6874"/>
        <w:gridCol w:w="3754"/>
      </w:tblGrid>
      <w:tr w:rsidR="00DF4D00" w:rsidRPr="00BE38ED" w14:paraId="2762CD9D" w14:textId="77777777" w:rsidTr="00DF4D00">
        <w:tc>
          <w:tcPr>
            <w:tcW w:w="6874" w:type="dxa"/>
          </w:tcPr>
          <w:p w14:paraId="3B0E5435" w14:textId="77777777" w:rsidR="00DF4D00" w:rsidRPr="00BE38ED" w:rsidRDefault="00DF4D00" w:rsidP="00DF4D00">
            <w:pPr>
              <w:pStyle w:val="Division"/>
              <w:spacing w:before="0"/>
              <w:rPr>
                <w:rFonts w:asciiTheme="minorHAnsi" w:hAnsiTheme="minorHAnsi" w:cstheme="minorHAnsi"/>
                <w:sz w:val="20"/>
              </w:rPr>
            </w:pPr>
          </w:p>
        </w:tc>
        <w:tc>
          <w:tcPr>
            <w:tcW w:w="3754" w:type="dxa"/>
          </w:tcPr>
          <w:p w14:paraId="2FC1583C" w14:textId="77777777" w:rsidR="00DF4D00" w:rsidRPr="00BE38ED" w:rsidRDefault="00DF4D00" w:rsidP="00DF4D00">
            <w:pPr>
              <w:jc w:val="center"/>
              <w:rPr>
                <w:rFonts w:asciiTheme="minorHAnsi" w:hAnsiTheme="minorHAnsi" w:cstheme="minorHAnsi"/>
              </w:rPr>
            </w:pPr>
          </w:p>
        </w:tc>
      </w:tr>
    </w:tbl>
    <w:p w14:paraId="6F29EB2C" w14:textId="77777777" w:rsidR="00F77BF1" w:rsidRPr="008D7107" w:rsidRDefault="00F77BF1" w:rsidP="00F77BF1">
      <w:pPr>
        <w:spacing w:after="120"/>
        <w:ind w:right="-1"/>
        <w:rPr>
          <w:rFonts w:asciiTheme="minorHAnsi" w:eastAsia="Times New Roman" w:hAnsiTheme="minorHAnsi"/>
          <w:kern w:val="0"/>
          <w:sz w:val="16"/>
          <w:lang w:val="fr-FR" w:eastAsia="fr-FR"/>
        </w:rPr>
      </w:pPr>
    </w:p>
    <w:p w14:paraId="362FFC22" w14:textId="77777777" w:rsidR="00F77BF1" w:rsidRPr="008D7107" w:rsidRDefault="00F77BF1" w:rsidP="00F77BF1">
      <w:pPr>
        <w:pBdr>
          <w:top w:val="single" w:sz="4" w:space="1" w:color="auto"/>
          <w:bottom w:val="single" w:sz="4" w:space="1" w:color="auto"/>
        </w:pBdr>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noProof/>
          <w:color w:val="C00000"/>
          <w:kern w:val="0"/>
          <w:sz w:val="40"/>
        </w:rPr>
        <w:drawing>
          <wp:anchor distT="0" distB="0" distL="114300" distR="114300" simplePos="0" relativeHeight="251659264" behindDoc="1" locked="0" layoutInCell="1" allowOverlap="1" wp14:anchorId="4A9FC7D2" wp14:editId="6EC18E71">
            <wp:simplePos x="0" y="0"/>
            <wp:positionH relativeFrom="column">
              <wp:posOffset>304</wp:posOffset>
            </wp:positionH>
            <wp:positionV relativeFrom="paragraph">
              <wp:posOffset>16262</wp:posOffset>
            </wp:positionV>
            <wp:extent cx="1240403" cy="683812"/>
            <wp:effectExtent l="0" t="0" r="0" b="0"/>
            <wp:wrapNone/>
            <wp:docPr id="5" name="Image 1" descr="logo_ld_grisfo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d_grisfonce.png"/>
                    <pic:cNvPicPr/>
                  </pic:nvPicPr>
                  <pic:blipFill>
                    <a:blip r:embed="rId11" cstate="print"/>
                    <a:stretch>
                      <a:fillRect/>
                    </a:stretch>
                  </pic:blipFill>
                  <pic:spPr>
                    <a:xfrm>
                      <a:off x="0" y="0"/>
                      <a:ext cx="1240403" cy="683812"/>
                    </a:xfrm>
                    <a:prstGeom prst="rect">
                      <a:avLst/>
                    </a:prstGeom>
                  </pic:spPr>
                </pic:pic>
              </a:graphicData>
            </a:graphic>
          </wp:anchor>
        </w:drawing>
      </w:r>
      <w:r w:rsidRPr="008D7107">
        <w:rPr>
          <w:rFonts w:asciiTheme="minorHAnsi" w:eastAsia="Times New Roman" w:hAnsiTheme="minorHAnsi"/>
          <w:b/>
          <w:color w:val="C00000"/>
          <w:kern w:val="0"/>
          <w:sz w:val="40"/>
          <w:lang w:val="fr-FR" w:eastAsia="fr-FR"/>
        </w:rPr>
        <w:t xml:space="preserve">         </w:t>
      </w:r>
    </w:p>
    <w:p w14:paraId="69E875A6" w14:textId="77777777" w:rsidR="00F77BF1" w:rsidRPr="008D7107" w:rsidRDefault="00F77BF1" w:rsidP="00F77BF1">
      <w:pPr>
        <w:pBdr>
          <w:top w:val="single" w:sz="4" w:space="1" w:color="auto"/>
          <w:bottom w:val="single" w:sz="4" w:space="1" w:color="auto"/>
        </w:pBdr>
        <w:ind w:firstLine="709"/>
        <w:jc w:val="left"/>
        <w:rPr>
          <w:rFonts w:asciiTheme="minorHAnsi" w:eastAsia="Times New Roman" w:hAnsiTheme="minorHAnsi"/>
          <w:b/>
          <w:color w:val="C00000"/>
          <w:kern w:val="0"/>
          <w:sz w:val="40"/>
          <w:lang w:val="fr-FR" w:eastAsia="fr-FR"/>
        </w:rPr>
      </w:pPr>
      <w:r w:rsidRPr="008D7107">
        <w:rPr>
          <w:rFonts w:asciiTheme="minorHAnsi" w:eastAsia="Times New Roman" w:hAnsiTheme="minorHAnsi"/>
          <w:b/>
          <w:color w:val="C00000"/>
          <w:kern w:val="0"/>
          <w:sz w:val="40"/>
          <w:lang w:val="fr-FR" w:eastAsia="fr-FR"/>
        </w:rPr>
        <w:t xml:space="preserve">                FICHE SIGNALETIQUE ‘SOUS-TRAITANT’</w:t>
      </w:r>
    </w:p>
    <w:p w14:paraId="15F63E38" w14:textId="77777777" w:rsidR="00F77BF1" w:rsidRPr="008D7107" w:rsidRDefault="00F77BF1" w:rsidP="00F77BF1">
      <w:pPr>
        <w:jc w:val="center"/>
        <w:rPr>
          <w:rFonts w:asciiTheme="minorHAnsi" w:eastAsia="Times New Roman" w:hAnsiTheme="minorHAnsi"/>
          <w:kern w:val="0"/>
          <w:lang w:val="fr-FR" w:eastAsia="fr-FR"/>
        </w:rPr>
      </w:pPr>
    </w:p>
    <w:p w14:paraId="22BDA6D0" w14:textId="77777777" w:rsidR="00F77BF1" w:rsidRPr="008D7107" w:rsidRDefault="00F77BF1" w:rsidP="00F77BF1">
      <w:pPr>
        <w:jc w:val="center"/>
        <w:rPr>
          <w:rFonts w:asciiTheme="minorHAnsi" w:eastAsia="Times New Roman" w:hAnsiTheme="minorHAnsi"/>
          <w:kern w:val="0"/>
          <w:lang w:val="fr-FR" w:eastAsia="fr-FR"/>
        </w:rPr>
      </w:pPr>
    </w:p>
    <w:p w14:paraId="60B54371" w14:textId="77777777" w:rsidR="00F77BF1" w:rsidRPr="008D7107" w:rsidRDefault="00F77BF1" w:rsidP="00F77BF1">
      <w:pPr>
        <w:jc w:val="left"/>
        <w:rPr>
          <w:rFonts w:asciiTheme="minorHAnsi" w:eastAsia="Times New Roman" w:hAnsiTheme="minorHAnsi"/>
          <w:kern w:val="0"/>
          <w:lang w:val="fr-FR" w:eastAsia="fr-FR"/>
        </w:rPr>
      </w:pPr>
    </w:p>
    <w:p w14:paraId="24E923A3" w14:textId="08FB520A"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Par la présente, je soussigné</w:t>
      </w:r>
      <w:r w:rsidR="00836838">
        <w:rPr>
          <w:rFonts w:asciiTheme="minorHAnsi" w:eastAsia="Times New Roman" w:hAnsiTheme="minorHAnsi"/>
          <w:kern w:val="0"/>
          <w:sz w:val="22"/>
          <w:szCs w:val="22"/>
          <w:lang w:val="fr-FR" w:eastAsia="fr-FR"/>
        </w:rPr>
        <w:t xml:space="preserve"> : </w:t>
      </w:r>
    </w:p>
    <w:p w14:paraId="1F08F909" w14:textId="4E7A2CAE"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3646996C" w14:textId="688D6FC2"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Représentant valablement la société</w:t>
      </w:r>
      <w:r w:rsidR="00836838">
        <w:rPr>
          <w:rFonts w:asciiTheme="minorHAnsi" w:eastAsia="Times New Roman" w:hAnsiTheme="minorHAnsi"/>
          <w:kern w:val="0"/>
          <w:sz w:val="22"/>
          <w:szCs w:val="22"/>
          <w:lang w:val="fr-FR" w:eastAsia="fr-FR"/>
        </w:rPr>
        <w:t xml:space="preserve"> : </w:t>
      </w:r>
    </w:p>
    <w:p w14:paraId="4D78A531" w14:textId="4F478843" w:rsidR="00F77BF1" w:rsidRPr="00836838" w:rsidRDefault="00836838"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2866244A" w14:textId="77777777" w:rsidR="00F77BF1" w:rsidRPr="00836838" w:rsidRDefault="00F77BF1" w:rsidP="00F77BF1">
      <w:pPr>
        <w:tabs>
          <w:tab w:val="left" w:pos="406"/>
          <w:tab w:val="right" w:leader="dot" w:pos="10490"/>
        </w:tabs>
        <w:spacing w:before="120" w:line="300" w:lineRule="exact"/>
        <w:rPr>
          <w:rFonts w:asciiTheme="minorHAnsi" w:eastAsia="Times New Roman" w:hAnsiTheme="minorHAnsi"/>
          <w:kern w:val="0"/>
          <w:sz w:val="22"/>
          <w:szCs w:val="22"/>
          <w:lang w:val="fr-FR" w:eastAsia="fr-FR"/>
        </w:rPr>
      </w:pPr>
    </w:p>
    <w:p w14:paraId="70F6ED56" w14:textId="12CB4900" w:rsidR="00F77BF1" w:rsidRPr="00836838" w:rsidRDefault="00F77BF1"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r w:rsidRPr="00836838">
        <w:rPr>
          <w:rFonts w:asciiTheme="minorHAnsi" w:eastAsia="Times New Roman" w:hAnsiTheme="minorHAnsi"/>
          <w:b/>
          <w:kern w:val="0"/>
          <w:sz w:val="22"/>
          <w:szCs w:val="22"/>
          <w:lang w:val="fr-FR" w:eastAsia="fr-FR"/>
        </w:rPr>
        <w:t>O</w:t>
      </w:r>
      <w:r w:rsidRPr="00836838">
        <w:rPr>
          <w:rFonts w:asciiTheme="minorHAnsi" w:eastAsia="Times New Roman" w:hAnsiTheme="minorHAnsi"/>
          <w:kern w:val="0"/>
          <w:sz w:val="22"/>
          <w:szCs w:val="22"/>
          <w:lang w:val="fr-FR" w:eastAsia="fr-FR"/>
        </w:rPr>
        <w:tab/>
        <w:t xml:space="preserve">Déclare que la société ne fera pas appel à de la sous-traitance </w:t>
      </w:r>
      <w:r w:rsidR="00836838" w:rsidRPr="00836838">
        <w:rPr>
          <w:rFonts w:asciiTheme="minorHAnsi" w:eastAsia="Times New Roman" w:hAnsiTheme="minorHAnsi"/>
          <w:kern w:val="0"/>
          <w:sz w:val="22"/>
          <w:szCs w:val="22"/>
          <w:lang w:val="fr-FR" w:eastAsia="fr-FR"/>
        </w:rPr>
        <w:t>pour l’exécution du lot n°1 ‘</w:t>
      </w:r>
      <w:r w:rsidR="00D26432">
        <w:rPr>
          <w:rFonts w:asciiTheme="minorHAnsi" w:eastAsia="Times New Roman" w:hAnsiTheme="minorHAnsi"/>
          <w:kern w:val="0"/>
          <w:sz w:val="22"/>
          <w:szCs w:val="22"/>
          <w:lang w:val="fr-FR" w:eastAsia="fr-FR"/>
        </w:rPr>
        <w:t>Contrôles périodiques des installations électriques, gaz, ascenseurs, matériel de levage, EPI et lignes de vie’ du marché</w:t>
      </w:r>
      <w:r w:rsidR="00836838"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836838" w:rsidRPr="00836838">
        <w:rPr>
          <w:rFonts w:asciiTheme="minorHAnsi" w:eastAsia="Times New Roman" w:hAnsiTheme="minorHAnsi"/>
          <w:kern w:val="0"/>
          <w:sz w:val="22"/>
          <w:szCs w:val="22"/>
          <w:lang w:val="fr-FR" w:eastAsia="fr-FR"/>
        </w:rPr>
        <w:t> »</w:t>
      </w:r>
    </w:p>
    <w:p w14:paraId="1C1119F1" w14:textId="77777777" w:rsidR="00836838" w:rsidRPr="00836838" w:rsidRDefault="00836838" w:rsidP="00836838">
      <w:pPr>
        <w:tabs>
          <w:tab w:val="left" w:pos="406"/>
          <w:tab w:val="right" w:leader="dot" w:pos="10490"/>
        </w:tabs>
        <w:spacing w:before="120" w:line="300" w:lineRule="exact"/>
        <w:ind w:left="426" w:hanging="426"/>
        <w:rPr>
          <w:rFonts w:asciiTheme="minorHAnsi" w:eastAsia="Times New Roman" w:hAnsiTheme="minorHAnsi"/>
          <w:kern w:val="0"/>
          <w:sz w:val="22"/>
          <w:szCs w:val="22"/>
          <w:lang w:val="fr-FR" w:eastAsia="fr-FR"/>
        </w:rPr>
      </w:pPr>
    </w:p>
    <w:p w14:paraId="4BFBF4A7" w14:textId="5C738824" w:rsidR="00F77BF1" w:rsidRPr="00836838" w:rsidRDefault="00F77BF1" w:rsidP="00BD46DA">
      <w:pPr>
        <w:tabs>
          <w:tab w:val="left" w:pos="406"/>
          <w:tab w:val="right" w:leader="dot" w:pos="10490"/>
        </w:tabs>
        <w:spacing w:before="120" w:line="300" w:lineRule="exact"/>
        <w:ind w:left="405" w:hanging="405"/>
        <w:rPr>
          <w:rFonts w:asciiTheme="minorHAnsi" w:eastAsia="Times New Roman" w:hAnsiTheme="minorHAnsi"/>
          <w:i/>
          <w:kern w:val="0"/>
          <w:sz w:val="22"/>
          <w:szCs w:val="22"/>
          <w:lang w:val="fr-FR" w:eastAsia="fr-FR"/>
        </w:rPr>
      </w:pPr>
      <w:r w:rsidRPr="00836838">
        <w:rPr>
          <w:rFonts w:asciiTheme="minorHAnsi" w:eastAsia="Times New Roman" w:hAnsiTheme="minorHAnsi"/>
          <w:b/>
          <w:kern w:val="0"/>
          <w:sz w:val="22"/>
          <w:szCs w:val="22"/>
          <w:lang w:val="fr-FR" w:eastAsia="fr-FR"/>
        </w:rPr>
        <w:t xml:space="preserve">O </w:t>
      </w:r>
      <w:r w:rsidRPr="00836838">
        <w:rPr>
          <w:rFonts w:asciiTheme="minorHAnsi" w:eastAsia="Times New Roman" w:hAnsiTheme="minorHAnsi"/>
          <w:kern w:val="0"/>
          <w:sz w:val="22"/>
          <w:szCs w:val="22"/>
          <w:lang w:val="fr-FR" w:eastAsia="fr-FR"/>
        </w:rPr>
        <w:tab/>
        <w:t xml:space="preserve">Déclare que le sous-traitant visé ci-dessous interviendra </w:t>
      </w:r>
      <w:r w:rsidR="00836838" w:rsidRPr="00836838">
        <w:rPr>
          <w:rFonts w:asciiTheme="minorHAnsi" w:eastAsia="Times New Roman" w:hAnsiTheme="minorHAnsi"/>
          <w:kern w:val="0"/>
          <w:sz w:val="22"/>
          <w:szCs w:val="22"/>
          <w:lang w:val="fr-FR" w:eastAsia="fr-FR"/>
        </w:rPr>
        <w:t xml:space="preserve">lors de l’exécution du </w:t>
      </w:r>
      <w:r w:rsidR="00D26432" w:rsidRPr="00836838">
        <w:rPr>
          <w:rFonts w:asciiTheme="minorHAnsi" w:eastAsia="Times New Roman" w:hAnsiTheme="minorHAnsi"/>
          <w:kern w:val="0"/>
          <w:sz w:val="22"/>
          <w:szCs w:val="22"/>
          <w:lang w:val="fr-FR" w:eastAsia="fr-FR"/>
        </w:rPr>
        <w:t>lot n°1 ‘</w:t>
      </w:r>
      <w:r w:rsidR="00D26432">
        <w:rPr>
          <w:rFonts w:asciiTheme="minorHAnsi" w:eastAsia="Times New Roman" w:hAnsiTheme="minorHAnsi"/>
          <w:kern w:val="0"/>
          <w:sz w:val="22"/>
          <w:szCs w:val="22"/>
          <w:lang w:val="fr-FR" w:eastAsia="fr-FR"/>
        </w:rPr>
        <w:t>Contrôles périodiques des installations électriques, gaz, ascenseurs, matériel de levage, EPI et lignes de vie’ du marché</w:t>
      </w:r>
      <w:r w:rsidR="00D26432" w:rsidRPr="00836838">
        <w:rPr>
          <w:rFonts w:asciiTheme="minorHAnsi" w:eastAsia="Times New Roman" w:hAnsiTheme="minorHAnsi"/>
          <w:kern w:val="0"/>
          <w:sz w:val="22"/>
          <w:szCs w:val="22"/>
          <w:lang w:val="fr-FR" w:eastAsia="fr-FR"/>
        </w:rPr>
        <w:t xml:space="preserve"> de services « </w:t>
      </w:r>
      <w:r w:rsidR="00D26432">
        <w:rPr>
          <w:rFonts w:asciiTheme="minorHAnsi" w:eastAsia="Times New Roman" w:hAnsiTheme="minorHAnsi"/>
          <w:kern w:val="0"/>
          <w:sz w:val="22"/>
          <w:szCs w:val="22"/>
          <w:lang w:val="fr-FR" w:eastAsia="fr-FR"/>
        </w:rPr>
        <w:t>Contrôles et inspections d’installations techniques et d’équipements</w:t>
      </w:r>
      <w:r w:rsidR="00D26432" w:rsidRPr="00836838">
        <w:rPr>
          <w:rFonts w:asciiTheme="minorHAnsi" w:eastAsia="Times New Roman" w:hAnsiTheme="minorHAnsi"/>
          <w:kern w:val="0"/>
          <w:sz w:val="22"/>
          <w:szCs w:val="22"/>
          <w:lang w:val="fr-FR" w:eastAsia="fr-FR"/>
        </w:rPr>
        <w:t> »</w:t>
      </w:r>
    </w:p>
    <w:p w14:paraId="1BE5809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E83C79F" w14:textId="77777777" w:rsidR="00F77BF1" w:rsidRPr="00836838" w:rsidRDefault="00F77BF1"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sidRPr="00836838">
        <w:rPr>
          <w:rFonts w:asciiTheme="minorHAnsi" w:eastAsia="Times New Roman" w:hAnsiTheme="minorHAnsi"/>
          <w:kern w:val="0"/>
          <w:sz w:val="22"/>
          <w:szCs w:val="22"/>
          <w:lang w:val="fr-FR" w:eastAsia="fr-FR"/>
        </w:rPr>
        <w:t xml:space="preserve">Nom et nationalité du sous-traitant : </w:t>
      </w:r>
    </w:p>
    <w:p w14:paraId="308E0EA2" w14:textId="5BB118C0" w:rsidR="00F77BF1" w:rsidRPr="00836838" w:rsidRDefault="00836838" w:rsidP="00836838">
      <w:pPr>
        <w:tabs>
          <w:tab w:val="left" w:pos="406"/>
          <w:tab w:val="right" w:leader="dot" w:pos="10490"/>
        </w:tabs>
        <w:spacing w:before="120" w:line="300" w:lineRule="exact"/>
        <w:rPr>
          <w:rFonts w:asciiTheme="minorHAnsi" w:eastAsia="Times New Roman" w:hAnsiTheme="minorHAnsi"/>
          <w:kern w:val="0"/>
          <w:sz w:val="22"/>
          <w:szCs w:val="22"/>
          <w:lang w:val="fr-FR" w:eastAsia="fr-FR"/>
        </w:rPr>
      </w:pPr>
      <w:r>
        <w:rPr>
          <w:rFonts w:asciiTheme="minorHAnsi" w:eastAsia="Times New Roman" w:hAnsiTheme="minorHAnsi"/>
          <w:kern w:val="0"/>
          <w:sz w:val="22"/>
          <w:szCs w:val="22"/>
          <w:lang w:val="fr-FR" w:eastAsia="fr-FR"/>
        </w:rPr>
        <w:t xml:space="preserve"> </w:t>
      </w:r>
    </w:p>
    <w:p w14:paraId="54D41798"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F4FF5FD" w14:textId="77777777" w:rsidR="00F77BF1" w:rsidRPr="00836838" w:rsidRDefault="00F77BF1" w:rsidP="00F77BF1">
      <w:pPr>
        <w:tabs>
          <w:tab w:val="left" w:pos="406"/>
          <w:tab w:val="right" w:leader="dot" w:pos="10490"/>
        </w:tabs>
        <w:spacing w:before="120" w:line="300" w:lineRule="exact"/>
        <w:ind w:left="406"/>
        <w:rPr>
          <w:rFonts w:asciiTheme="minorHAnsi" w:eastAsia="Times New Roman" w:hAnsiTheme="minorHAnsi"/>
          <w:kern w:val="0"/>
          <w:sz w:val="22"/>
          <w:szCs w:val="22"/>
          <w:lang w:val="fr-FR" w:eastAsia="fr-FR"/>
        </w:rPr>
      </w:pPr>
    </w:p>
    <w:p w14:paraId="499CBB62" w14:textId="2E3E2BAA" w:rsidR="00F77BF1" w:rsidRPr="00303A45" w:rsidRDefault="00F77BF1" w:rsidP="00836838">
      <w:pPr>
        <w:rPr>
          <w:rFonts w:asciiTheme="minorHAnsi" w:eastAsia="Times New Roman" w:hAnsiTheme="minorHAnsi"/>
          <w:kern w:val="0"/>
          <w:sz w:val="22"/>
          <w:szCs w:val="22"/>
          <w:lang w:val="fr-FR" w:eastAsia="fr-FR"/>
        </w:rPr>
      </w:pPr>
      <w:r w:rsidRPr="00303A45">
        <w:rPr>
          <w:rFonts w:asciiTheme="minorHAnsi" w:eastAsia="Times New Roman" w:hAnsiTheme="minorHAnsi"/>
          <w:kern w:val="0"/>
          <w:sz w:val="22"/>
          <w:szCs w:val="22"/>
          <w:lang w:val="fr-FR" w:eastAsia="fr-FR"/>
        </w:rPr>
        <w:t xml:space="preserve">Tout changement de sous-traitant par rapport à ceux indiqués dans l’offre remise sera soumis pour approbation </w:t>
      </w:r>
      <w:r w:rsidR="00ED4FAF" w:rsidRPr="00303A45">
        <w:rPr>
          <w:rFonts w:asciiTheme="minorHAnsi" w:eastAsia="Times New Roman" w:hAnsiTheme="minorHAnsi"/>
          <w:kern w:val="0"/>
          <w:sz w:val="22"/>
          <w:szCs w:val="22"/>
          <w:lang w:val="fr-FR" w:eastAsia="fr-FR"/>
        </w:rPr>
        <w:t>à l’</w:t>
      </w:r>
      <w:r w:rsidRPr="00303A45">
        <w:rPr>
          <w:rFonts w:asciiTheme="minorHAnsi" w:eastAsia="Times New Roman" w:hAnsiTheme="minorHAnsi"/>
          <w:kern w:val="0"/>
          <w:sz w:val="22"/>
          <w:szCs w:val="22"/>
          <w:lang w:val="fr-FR" w:eastAsia="fr-FR"/>
        </w:rPr>
        <w:t xml:space="preserve">adjudicateur avant intervention sur le chantier et ce, afin notamment de vérifier </w:t>
      </w:r>
      <w:r w:rsidR="00303A45" w:rsidRPr="00303A45">
        <w:rPr>
          <w:rFonts w:ascii="Calibri" w:eastAsia="Times New Roman" w:hAnsi="Calibri" w:cs="Calibri"/>
          <w:kern w:val="0"/>
          <w:sz w:val="22"/>
          <w:szCs w:val="22"/>
          <w:lang w:val="fr-FR" w:eastAsia="fr-FR"/>
        </w:rPr>
        <w:t>que ce dernier dispose bien de la capacité requise et ne fait pas l’objet d’un motif d’exclusion</w:t>
      </w:r>
      <w:r w:rsidRPr="00303A45">
        <w:rPr>
          <w:rFonts w:asciiTheme="minorHAnsi" w:eastAsia="Times New Roman" w:hAnsiTheme="minorHAnsi"/>
          <w:kern w:val="0"/>
          <w:sz w:val="22"/>
          <w:szCs w:val="22"/>
          <w:lang w:val="fr-FR" w:eastAsia="fr-FR"/>
        </w:rPr>
        <w:t>).</w:t>
      </w:r>
      <w:r w:rsidRPr="00303A45">
        <w:rPr>
          <w:rFonts w:asciiTheme="minorHAnsi" w:eastAsia="Times New Roman" w:hAnsiTheme="minorHAnsi"/>
          <w:kern w:val="0"/>
          <w:sz w:val="22"/>
          <w:szCs w:val="22"/>
          <w:vertAlign w:val="superscript"/>
          <w:lang w:val="fr-FR" w:eastAsia="fr-FR"/>
        </w:rPr>
        <w:t xml:space="preserve"> </w:t>
      </w:r>
    </w:p>
    <w:p w14:paraId="1CCD7B97" w14:textId="77777777" w:rsidR="007F6F61" w:rsidRDefault="007F6F61" w:rsidP="007F6F61">
      <w:pPr>
        <w:spacing w:after="120"/>
        <w:rPr>
          <w:rFonts w:asciiTheme="minorHAnsi" w:hAnsiTheme="minorHAnsi" w:cstheme="minorHAnsi"/>
          <w:sz w:val="16"/>
        </w:rPr>
      </w:pPr>
    </w:p>
    <w:p w14:paraId="15B25BCF" w14:textId="77777777" w:rsidR="00303A45" w:rsidRDefault="00303A45" w:rsidP="007F6F61">
      <w:pPr>
        <w:spacing w:after="120"/>
        <w:rPr>
          <w:rFonts w:asciiTheme="minorHAnsi" w:hAnsiTheme="minorHAnsi" w:cstheme="minorHAnsi"/>
          <w:sz w:val="16"/>
        </w:rPr>
      </w:pPr>
    </w:p>
    <w:p w14:paraId="516CF86A" w14:textId="381B13ED" w:rsidR="00303A45" w:rsidRPr="00303A45" w:rsidRDefault="00303A45" w:rsidP="00303A45">
      <w:pPr>
        <w:jc w:val="left"/>
        <w:rPr>
          <w:rFonts w:ascii="Calibri" w:eastAsia="Times New Roman" w:hAnsi="Calibri" w:cs="Calibri"/>
          <w:color w:val="C00000"/>
          <w:kern w:val="0"/>
          <w:sz w:val="24"/>
          <w:lang w:val="fr-FR" w:eastAsia="fr-FR"/>
        </w:rPr>
      </w:pPr>
      <w:r w:rsidRPr="00303A45">
        <w:rPr>
          <w:rFonts w:ascii="Calibri" w:eastAsia="Times New Roman" w:hAnsi="Calibri" w:cs="Calibri"/>
          <w:color w:val="C00000"/>
          <w:kern w:val="0"/>
          <w:sz w:val="24"/>
          <w:lang w:val="fr-FR" w:eastAsia="fr-FR"/>
        </w:rPr>
        <w:t>Dans l’éventualité où la capacité du sous-traitant est liée</w:t>
      </w:r>
      <w:r w:rsidR="006D26A7">
        <w:rPr>
          <w:rFonts w:ascii="Calibri" w:eastAsia="Times New Roman" w:hAnsi="Calibri" w:cs="Calibri"/>
          <w:color w:val="C00000"/>
          <w:kern w:val="0"/>
          <w:sz w:val="24"/>
          <w:lang w:val="fr-FR" w:eastAsia="fr-FR"/>
        </w:rPr>
        <w:t xml:space="preserve"> à la sélection qualitative, un</w:t>
      </w:r>
      <w:r w:rsidRPr="00303A45">
        <w:rPr>
          <w:rFonts w:ascii="Calibri" w:eastAsia="Times New Roman" w:hAnsi="Calibri" w:cs="Calibri"/>
          <w:color w:val="C00000"/>
          <w:kern w:val="0"/>
          <w:sz w:val="24"/>
          <w:lang w:val="fr-FR" w:eastAsia="fr-FR"/>
        </w:rPr>
        <w:t xml:space="preserve"> engagement du sous-traitant à exécuter le marché est annexé à la présente.</w:t>
      </w:r>
    </w:p>
    <w:p w14:paraId="7678DF80" w14:textId="77777777" w:rsidR="00303A45" w:rsidRDefault="00303A45" w:rsidP="007F6F61">
      <w:pPr>
        <w:spacing w:after="120"/>
        <w:rPr>
          <w:rFonts w:asciiTheme="minorHAnsi" w:hAnsiTheme="minorHAnsi" w:cstheme="minorHAnsi"/>
          <w:sz w:val="16"/>
        </w:rPr>
      </w:pPr>
    </w:p>
    <w:p w14:paraId="1E935552" w14:textId="77777777" w:rsidR="00303A45" w:rsidRDefault="00303A45" w:rsidP="007F6F61">
      <w:pPr>
        <w:spacing w:after="120"/>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ab/>
      </w:r>
    </w:p>
    <w:p w14:paraId="5C82C942" w14:textId="4B4741BD" w:rsidR="00B913A8" w:rsidRDefault="00303A45" w:rsidP="00303A45">
      <w:pPr>
        <w:spacing w:after="120"/>
        <w:jc w:val="right"/>
        <w:rPr>
          <w:rFonts w:ascii="Calibri" w:eastAsia="Times New Roman" w:hAnsi="Calibri" w:cs="Calibri"/>
          <w:kern w:val="0"/>
          <w:sz w:val="24"/>
          <w:lang w:val="fr-FR" w:eastAsia="fr-FR"/>
        </w:rPr>
      </w:pPr>
      <w:r w:rsidRPr="00303A45">
        <w:rPr>
          <w:rFonts w:ascii="Calibri" w:eastAsia="Times New Roman" w:hAnsi="Calibri" w:cs="Calibri"/>
          <w:kern w:val="0"/>
          <w:sz w:val="24"/>
          <w:lang w:val="fr-FR" w:eastAsia="fr-FR"/>
        </w:rPr>
        <w:t>Signature du candidat ou soumissionnaire</w:t>
      </w:r>
    </w:p>
    <w:p w14:paraId="07B1D74A" w14:textId="77777777" w:rsidR="00B913A8" w:rsidRDefault="00B913A8">
      <w:pPr>
        <w:jc w:val="left"/>
        <w:rPr>
          <w:rFonts w:ascii="Calibri" w:eastAsia="Times New Roman" w:hAnsi="Calibri" w:cs="Calibri"/>
          <w:kern w:val="0"/>
          <w:sz w:val="24"/>
          <w:lang w:val="fr-FR" w:eastAsia="fr-FR"/>
        </w:rPr>
      </w:pPr>
      <w:r>
        <w:rPr>
          <w:rFonts w:ascii="Calibri" w:eastAsia="Times New Roman" w:hAnsi="Calibri" w:cs="Calibri"/>
          <w:kern w:val="0"/>
          <w:sz w:val="24"/>
          <w:lang w:val="fr-FR" w:eastAsia="fr-FR"/>
        </w:rPr>
        <w:br w:type="page"/>
      </w:r>
    </w:p>
    <w:p w14:paraId="7EEFB9B8" w14:textId="77777777" w:rsidR="00B913A8" w:rsidRPr="006D26A7" w:rsidRDefault="00B913A8" w:rsidP="00B913A8">
      <w:pPr>
        <w:jc w:val="center"/>
        <w:rPr>
          <w:rFonts w:asciiTheme="minorHAnsi" w:eastAsia="Times New Roman" w:hAnsiTheme="minorHAnsi"/>
          <w:b/>
          <w:color w:val="C00000"/>
          <w:kern w:val="0"/>
          <w:sz w:val="40"/>
          <w:lang w:val="fr-FR" w:eastAsia="fr-FR"/>
        </w:rPr>
      </w:pPr>
      <w:r w:rsidRPr="006D26A7">
        <w:rPr>
          <w:rFonts w:asciiTheme="minorHAnsi" w:eastAsia="Times New Roman" w:hAnsiTheme="minorHAnsi"/>
          <w:b/>
          <w:color w:val="C00000"/>
          <w:kern w:val="0"/>
          <w:sz w:val="40"/>
          <w:lang w:val="fr-FR" w:eastAsia="fr-FR"/>
        </w:rPr>
        <w:lastRenderedPageBreak/>
        <w:t>Engagement du sous-traitant mettant à disposition ses capacités particulières</w:t>
      </w:r>
    </w:p>
    <w:p w14:paraId="4DB4BA55" w14:textId="77777777" w:rsidR="00B913A8" w:rsidRPr="006D26A7" w:rsidRDefault="00B913A8" w:rsidP="00B913A8">
      <w:pPr>
        <w:jc w:val="center"/>
        <w:rPr>
          <w:rFonts w:asciiTheme="minorHAnsi" w:hAnsiTheme="minorHAnsi" w:cs="Calibri"/>
          <w:i/>
          <w:sz w:val="28"/>
          <w:szCs w:val="24"/>
        </w:rPr>
      </w:pPr>
      <w:r w:rsidRPr="006D26A7">
        <w:rPr>
          <w:rFonts w:asciiTheme="minorHAnsi" w:hAnsiTheme="minorHAnsi" w:cs="Calibri"/>
          <w:i/>
          <w:sz w:val="28"/>
          <w:szCs w:val="24"/>
        </w:rPr>
        <w:t>(Article 73 - §1</w:t>
      </w:r>
      <w:r w:rsidRPr="006D26A7">
        <w:rPr>
          <w:rFonts w:asciiTheme="minorHAnsi" w:hAnsiTheme="minorHAnsi" w:cs="Calibri"/>
          <w:i/>
          <w:sz w:val="28"/>
          <w:szCs w:val="24"/>
          <w:vertAlign w:val="superscript"/>
        </w:rPr>
        <w:t>ier</w:t>
      </w:r>
      <w:r w:rsidRPr="006D26A7">
        <w:rPr>
          <w:rFonts w:asciiTheme="minorHAnsi" w:hAnsiTheme="minorHAnsi" w:cs="Calibri"/>
          <w:i/>
          <w:sz w:val="28"/>
          <w:szCs w:val="24"/>
        </w:rPr>
        <w:t xml:space="preserve"> de l’AR du 18/04/2017)</w:t>
      </w:r>
    </w:p>
    <w:p w14:paraId="295D3DB3" w14:textId="77777777" w:rsidR="00B913A8" w:rsidRPr="006D26A7" w:rsidRDefault="00B913A8" w:rsidP="00B913A8">
      <w:pPr>
        <w:rPr>
          <w:rFonts w:asciiTheme="minorHAnsi" w:hAnsiTheme="minorHAnsi" w:cs="Calibri"/>
          <w:sz w:val="24"/>
        </w:rPr>
      </w:pPr>
    </w:p>
    <w:p w14:paraId="7914C84D" w14:textId="77777777" w:rsidR="00B913A8" w:rsidRPr="006D26A7" w:rsidRDefault="00B913A8" w:rsidP="00B913A8">
      <w:pPr>
        <w:rPr>
          <w:rFonts w:asciiTheme="minorHAnsi" w:hAnsiTheme="minorHAnsi" w:cs="Calibri"/>
          <w:sz w:val="24"/>
        </w:rPr>
      </w:pPr>
    </w:p>
    <w:p w14:paraId="2D552EB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Je soussigné,</w:t>
      </w:r>
    </w:p>
    <w:p w14:paraId="37EE800B"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3B3041B"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15B15F0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Représentant valablement la société :</w:t>
      </w:r>
    </w:p>
    <w:p w14:paraId="5097FDA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71EB465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69F63A70"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Spécialisé dans :</w:t>
      </w:r>
    </w:p>
    <w:p w14:paraId="262CDBCA"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1F8ACF3"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5C0FB493" w14:textId="14795C6E"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Atteste, conformément à l’article 73 - §1</w:t>
      </w:r>
      <w:r w:rsidRPr="006D26A7">
        <w:rPr>
          <w:rFonts w:asciiTheme="minorHAnsi" w:eastAsia="Times New Roman" w:hAnsiTheme="minorHAnsi" w:cs="Calibri"/>
          <w:sz w:val="22"/>
          <w:szCs w:val="22"/>
          <w:vertAlign w:val="superscript"/>
          <w:lang w:val="fr-FR" w:eastAsia="fr-FR"/>
        </w:rPr>
        <w:t>ier</w:t>
      </w:r>
      <w:r w:rsidRPr="006D26A7">
        <w:rPr>
          <w:rFonts w:asciiTheme="minorHAnsi" w:eastAsia="Times New Roman" w:hAnsiTheme="minorHAnsi" w:cs="Calibri"/>
          <w:sz w:val="22"/>
          <w:szCs w:val="22"/>
          <w:lang w:val="fr-FR" w:eastAsia="fr-FR"/>
        </w:rPr>
        <w:t xml:space="preserve"> de l’AR du 18/4/2017, m’engager à mettre les capacités </w:t>
      </w:r>
      <w:bookmarkStart w:id="0" w:name="_GoBack"/>
      <w:r w:rsidR="00502654" w:rsidRPr="006D26A7">
        <w:rPr>
          <w:rFonts w:asciiTheme="minorHAnsi" w:eastAsia="Times New Roman" w:hAnsiTheme="minorHAnsi" w:cs="Calibri"/>
          <w:sz w:val="22"/>
          <w:szCs w:val="22"/>
          <w:lang w:val="fr-FR" w:eastAsia="fr-FR"/>
        </w:rPr>
        <w:t>du bureau au service de (adjudicataire du marché) </w:t>
      </w:r>
      <w:bookmarkEnd w:id="0"/>
      <w:r w:rsidRPr="006D26A7">
        <w:rPr>
          <w:rFonts w:asciiTheme="minorHAnsi" w:eastAsia="Times New Roman" w:hAnsiTheme="minorHAnsi" w:cs="Calibri"/>
          <w:sz w:val="22"/>
          <w:szCs w:val="22"/>
          <w:lang w:val="fr-FR" w:eastAsia="fr-FR"/>
        </w:rPr>
        <w:t>:</w:t>
      </w:r>
    </w:p>
    <w:p w14:paraId="618F647C" w14:textId="77777777" w:rsidR="00B913A8" w:rsidRPr="006D26A7" w:rsidRDefault="00B913A8" w:rsidP="00B913A8">
      <w:pPr>
        <w:tabs>
          <w:tab w:val="left" w:pos="406"/>
          <w:tab w:val="right" w:leader="dot" w:pos="10490"/>
        </w:tabs>
        <w:spacing w:after="240" w:line="300" w:lineRule="exact"/>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550ED74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35652CF6"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057AAA5E"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Pour le marché relatif à :</w:t>
      </w:r>
    </w:p>
    <w:p w14:paraId="4DE69930" w14:textId="77777777" w:rsidR="00B913A8" w:rsidRPr="006D26A7" w:rsidRDefault="00B913A8" w:rsidP="00B913A8">
      <w:pPr>
        <w:spacing w:after="240"/>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w:t>
      </w:r>
    </w:p>
    <w:p w14:paraId="228F9364" w14:textId="77777777" w:rsidR="00B913A8" w:rsidRPr="006D26A7" w:rsidRDefault="00B913A8" w:rsidP="00B913A8">
      <w:pPr>
        <w:tabs>
          <w:tab w:val="left" w:pos="406"/>
          <w:tab w:val="right" w:leader="dot" w:pos="10490"/>
        </w:tabs>
        <w:spacing w:before="120" w:line="300" w:lineRule="exact"/>
        <w:rPr>
          <w:rFonts w:asciiTheme="minorHAnsi" w:eastAsia="Times New Roman" w:hAnsiTheme="minorHAnsi" w:cs="Calibri"/>
          <w:sz w:val="22"/>
          <w:szCs w:val="22"/>
          <w:lang w:val="fr-FR" w:eastAsia="fr-FR"/>
        </w:rPr>
      </w:pPr>
    </w:p>
    <w:p w14:paraId="79162BB5"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297AA6D"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F71F22F"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0164E61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DAF0B9"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685194D0"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CC6F054"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p>
    <w:p w14:paraId="16FE92F2" w14:textId="77777777" w:rsidR="00B913A8" w:rsidRPr="006D26A7" w:rsidRDefault="00B913A8" w:rsidP="00B913A8">
      <w:pPr>
        <w:tabs>
          <w:tab w:val="left" w:pos="708"/>
          <w:tab w:val="center" w:pos="4536"/>
          <w:tab w:val="right" w:pos="9072"/>
        </w:tabs>
        <w:rPr>
          <w:rFonts w:asciiTheme="minorHAnsi" w:eastAsia="Times New Roman" w:hAnsiTheme="minorHAnsi" w:cs="Calibri"/>
          <w:sz w:val="22"/>
          <w:szCs w:val="22"/>
          <w:lang w:val="fr-FR" w:eastAsia="fr-FR"/>
        </w:rPr>
      </w:pP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r>
      <w:r w:rsidRPr="006D26A7">
        <w:rPr>
          <w:rFonts w:asciiTheme="minorHAnsi" w:eastAsia="Times New Roman" w:hAnsiTheme="minorHAnsi" w:cs="Calibri"/>
          <w:sz w:val="22"/>
          <w:szCs w:val="22"/>
          <w:lang w:val="fr-FR" w:eastAsia="fr-FR"/>
        </w:rPr>
        <w:tab/>
        <w:t>Date et signature :</w:t>
      </w:r>
    </w:p>
    <w:p w14:paraId="35BDBEA3" w14:textId="77777777" w:rsidR="006D26A7" w:rsidRDefault="006D26A7" w:rsidP="00303A45">
      <w:pPr>
        <w:spacing w:after="120"/>
        <w:jc w:val="right"/>
        <w:rPr>
          <w:rFonts w:ascii="Calibri" w:eastAsia="Times New Roman" w:hAnsi="Calibri" w:cs="Calibri"/>
          <w:kern w:val="0"/>
          <w:sz w:val="24"/>
          <w:lang w:val="fr-FR" w:eastAsia="fr-FR"/>
        </w:rPr>
      </w:pPr>
    </w:p>
    <w:p w14:paraId="609FFF72" w14:textId="6909D1A6" w:rsidR="00303A45" w:rsidRPr="00BA5575" w:rsidRDefault="00303A45" w:rsidP="00BA5575">
      <w:pPr>
        <w:jc w:val="left"/>
        <w:rPr>
          <w:rFonts w:ascii="Calibri" w:eastAsia="Times New Roman" w:hAnsi="Calibri" w:cs="Calibri"/>
          <w:kern w:val="0"/>
          <w:sz w:val="24"/>
          <w:lang w:val="fr-FR" w:eastAsia="fr-FR"/>
        </w:rPr>
      </w:pPr>
    </w:p>
    <w:sectPr w:rsidR="00303A45" w:rsidRPr="00BA5575" w:rsidSect="00EF6BD0">
      <w:headerReference w:type="even" r:id="rId12"/>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EB627" w16cid:durableId="2161909D"/>
  <w16cid:commentId w16cid:paraId="3DA8E04D" w16cid:durableId="21619011"/>
  <w16cid:commentId w16cid:paraId="7E756C11" w16cid:durableId="2161991B"/>
  <w16cid:commentId w16cid:paraId="05C3415B" w16cid:durableId="2161911C"/>
  <w16cid:commentId w16cid:paraId="6C1C096C" w16cid:durableId="21619213"/>
  <w16cid:commentId w16cid:paraId="0B8F07EE" w16cid:durableId="21618EFA"/>
  <w16cid:commentId w16cid:paraId="10699BFF" w16cid:durableId="216194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10BAD" w14:textId="77777777" w:rsidR="009042D2" w:rsidRDefault="009042D2" w:rsidP="00346F2A">
      <w:r>
        <w:separator/>
      </w:r>
    </w:p>
  </w:endnote>
  <w:endnote w:type="continuationSeparator" w:id="0">
    <w:p w14:paraId="624E21CB" w14:textId="77777777" w:rsidR="009042D2" w:rsidRDefault="009042D2"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3C372" w14:textId="1456CD38" w:rsidR="001A1AD5" w:rsidRPr="00C619C4" w:rsidRDefault="00502654" w:rsidP="00C619C4">
    <w:pPr>
      <w:pStyle w:val="Pieddepage"/>
      <w:pBdr>
        <w:top w:val="single" w:sz="4" w:space="1" w:color="auto"/>
        <w:right w:val="single" w:sz="4" w:space="4" w:color="auto"/>
      </w:pBdr>
      <w:jc w:val="right"/>
      <w:rPr>
        <w:rFonts w:asciiTheme="minorHAnsi" w:hAnsiTheme="minorHAnsi" w:cstheme="minorHAnsi"/>
        <w:sz w:val="24"/>
      </w:rPr>
    </w:pPr>
    <w:sdt>
      <w:sdtPr>
        <w:rPr>
          <w:rFonts w:asciiTheme="minorHAnsi" w:hAnsiTheme="minorHAnsi" w:cstheme="minorHAnsi"/>
          <w:szCs w:val="16"/>
        </w:rPr>
        <w:id w:val="7469107"/>
        <w:docPartObj>
          <w:docPartGallery w:val="Page Numbers (Top of Page)"/>
          <w:docPartUnique/>
        </w:docPartObj>
      </w:sdtPr>
      <w:sdtEndPr/>
      <w:sdtContent>
        <w:r w:rsidR="007D05E4">
          <w:rPr>
            <w:rFonts w:asciiTheme="minorHAnsi" w:hAnsiTheme="minorHAnsi" w:cstheme="minorHAnsi"/>
            <w:szCs w:val="16"/>
          </w:rPr>
          <w:t>Fiche ‘Sous-traitant’</w:t>
        </w:r>
        <w:r w:rsidR="001A1AD5" w:rsidRPr="00C619C4">
          <w:rPr>
            <w:rFonts w:asciiTheme="minorHAnsi" w:hAnsiTheme="minorHAnsi" w:cstheme="minorHAnsi"/>
            <w:szCs w:val="16"/>
          </w:rPr>
          <w:t xml:space="preserve"> -  Page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PAGE</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r w:rsidR="001A1AD5" w:rsidRPr="00C619C4">
          <w:rPr>
            <w:rFonts w:asciiTheme="minorHAnsi" w:hAnsiTheme="minorHAnsi" w:cstheme="minorHAnsi"/>
            <w:szCs w:val="16"/>
          </w:rPr>
          <w:t xml:space="preserve"> sur </w:t>
        </w:r>
        <w:r w:rsidR="001A1AD5" w:rsidRPr="00C619C4">
          <w:rPr>
            <w:rFonts w:asciiTheme="minorHAnsi" w:hAnsiTheme="minorHAnsi" w:cstheme="minorHAnsi"/>
            <w:szCs w:val="16"/>
          </w:rPr>
          <w:fldChar w:fldCharType="begin"/>
        </w:r>
        <w:r w:rsidR="001A1AD5" w:rsidRPr="00C619C4">
          <w:rPr>
            <w:rFonts w:asciiTheme="minorHAnsi" w:hAnsiTheme="minorHAnsi" w:cstheme="minorHAnsi"/>
            <w:szCs w:val="16"/>
          </w:rPr>
          <w:instrText>NUMPAGES</w:instrText>
        </w:r>
        <w:r w:rsidR="001A1AD5" w:rsidRPr="00C619C4">
          <w:rPr>
            <w:rFonts w:asciiTheme="minorHAnsi" w:hAnsiTheme="minorHAnsi" w:cstheme="minorHAnsi"/>
            <w:szCs w:val="16"/>
          </w:rPr>
          <w:fldChar w:fldCharType="separate"/>
        </w:r>
        <w:r>
          <w:rPr>
            <w:rFonts w:asciiTheme="minorHAnsi" w:hAnsiTheme="minorHAnsi" w:cstheme="minorHAnsi"/>
            <w:noProof/>
            <w:szCs w:val="16"/>
          </w:rPr>
          <w:t>2</w:t>
        </w:r>
        <w:r w:rsidR="001A1AD5" w:rsidRPr="00C619C4">
          <w:rPr>
            <w:rFonts w:asciiTheme="minorHAnsi" w:hAnsiTheme="minorHAnsi" w:cstheme="minorHAnsi"/>
            <w:szCs w:val="16"/>
          </w:rPr>
          <w:fldChar w:fldCharType="end"/>
        </w:r>
      </w:sdtContent>
    </w:sdt>
    <w:r w:rsidR="001A1AD5" w:rsidRPr="00C619C4">
      <w:rPr>
        <w:rFonts w:asciiTheme="minorHAnsi" w:hAnsiTheme="minorHAnsi" w:cstheme="minorHAnsi"/>
        <w:sz w:val="24"/>
        <w:lang w:val="fr-FR"/>
      </w:rPr>
      <w:t xml:space="preserve"> </w:t>
    </w:r>
  </w:p>
  <w:p w14:paraId="0C6DDF5C" w14:textId="77777777" w:rsidR="001A1AD5" w:rsidRDefault="001A1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233FA" w14:textId="77777777" w:rsidR="009042D2" w:rsidRDefault="009042D2" w:rsidP="00346F2A">
      <w:r>
        <w:separator/>
      </w:r>
    </w:p>
  </w:footnote>
  <w:footnote w:type="continuationSeparator" w:id="0">
    <w:p w14:paraId="2BCEDD8E" w14:textId="77777777" w:rsidR="009042D2" w:rsidRDefault="009042D2"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208A" w14:textId="77777777" w:rsidR="001A1AD5" w:rsidRDefault="00502654">
    <w:pPr>
      <w:pStyle w:val="En-tte"/>
    </w:pPr>
    <w:r>
      <w:rPr>
        <w:noProof/>
      </w:rPr>
      <w:pict w14:anchorId="0222C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BE9A" w14:textId="77777777" w:rsidR="00D26432" w:rsidRDefault="00D26432" w:rsidP="00D26432">
    <w:pPr>
      <w:pStyle w:val="En-tte"/>
      <w:ind w:left="2836"/>
      <w:rPr>
        <w:rFonts w:asciiTheme="minorHAnsi" w:hAnsiTheme="minorHAnsi" w:cstheme="minorHAnsi"/>
      </w:rPr>
    </w:pPr>
  </w:p>
  <w:p w14:paraId="6A1ECCBF"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3AA19B12" w14:textId="77777777" w:rsidR="00D26432" w:rsidRPr="005A5AAC" w:rsidRDefault="00D26432" w:rsidP="00D26432">
    <w:pPr>
      <w:pStyle w:val="En-tte"/>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20/0418-1</w:t>
    </w:r>
  </w:p>
  <w:p w14:paraId="5B002751" w14:textId="123B8505" w:rsidR="001A1AD5" w:rsidRPr="00C619C4" w:rsidRDefault="001A1AD5" w:rsidP="00053BD7">
    <w:pPr>
      <w:pStyle w:val="En-tte"/>
      <w:pBdr>
        <w:bottom w:val="single" w:sz="4" w:space="1" w:color="auto"/>
      </w:pBdr>
      <w:tabs>
        <w:tab w:val="clear" w:pos="4536"/>
        <w:tab w:val="clear" w:pos="9072"/>
        <w:tab w:val="left" w:pos="1065"/>
      </w:tabs>
      <w:rPr>
        <w:rFonts w:asciiTheme="minorHAnsi" w:hAnsiTheme="minorHAnsi" w:cstheme="minorHAnsi"/>
      </w:rPr>
    </w:pPr>
    <w:r w:rsidRPr="00FE519B">
      <w:rPr>
        <w:rFonts w:asciiTheme="minorHAnsi" w:hAnsiTheme="minorHAnsi" w:cstheme="minorHAns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6C449" w14:textId="77777777" w:rsidR="001A1AD5" w:rsidRDefault="00502654">
    <w:pPr>
      <w:pStyle w:val="En-tte"/>
    </w:pPr>
    <w:r>
      <w:rPr>
        <w:noProof/>
      </w:rPr>
      <w:pict w14:anchorId="0B850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8A2C43"/>
    <w:multiLevelType w:val="hybridMultilevel"/>
    <w:tmpl w:val="9522C266"/>
    <w:lvl w:ilvl="0" w:tplc="236062B0">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7"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783652E"/>
    <w:multiLevelType w:val="hybridMultilevel"/>
    <w:tmpl w:val="B524B2E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 w15:restartNumberingAfterBreak="0">
    <w:nsid w:val="08B12FBD"/>
    <w:multiLevelType w:val="multilevel"/>
    <w:tmpl w:val="262474A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EFE5B9A"/>
    <w:multiLevelType w:val="hybridMultilevel"/>
    <w:tmpl w:val="9F92365A"/>
    <w:lvl w:ilvl="0" w:tplc="039262A4">
      <w:start w:val="68"/>
      <w:numFmt w:val="bullet"/>
      <w:lvlText w:val=""/>
      <w:lvlJc w:val="left"/>
      <w:pPr>
        <w:ind w:left="1069" w:hanging="360"/>
      </w:pPr>
      <w:rPr>
        <w:rFonts w:ascii="Wingdings" w:eastAsia="Arial Unicode MS"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148D1AF7"/>
    <w:multiLevelType w:val="hybridMultilevel"/>
    <w:tmpl w:val="33663E96"/>
    <w:lvl w:ilvl="0" w:tplc="236062B0">
      <w:start w:val="1"/>
      <w:numFmt w:val="bullet"/>
      <w:lvlText w:val=""/>
      <w:lvlJc w:val="left"/>
      <w:pPr>
        <w:ind w:left="1069" w:hanging="360"/>
      </w:pPr>
      <w:rPr>
        <w:rFonts w:ascii="Symbol" w:hAnsi="Symbol" w:hint="default"/>
      </w:rPr>
    </w:lvl>
    <w:lvl w:ilvl="1" w:tplc="080C0003">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2"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27B055B4"/>
    <w:multiLevelType w:val="hybridMultilevel"/>
    <w:tmpl w:val="4142DE5A"/>
    <w:lvl w:ilvl="0" w:tplc="9B9294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1360BB"/>
    <w:multiLevelType w:val="hybridMultilevel"/>
    <w:tmpl w:val="65001D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2646794"/>
    <w:multiLevelType w:val="multilevel"/>
    <w:tmpl w:val="332A2570"/>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0386D83"/>
    <w:multiLevelType w:val="hybridMultilevel"/>
    <w:tmpl w:val="0A966540"/>
    <w:lvl w:ilvl="0" w:tplc="236062B0">
      <w:start w:val="1"/>
      <w:numFmt w:val="bullet"/>
      <w:lvlText w:val=""/>
      <w:lvlJc w:val="left"/>
      <w:pPr>
        <w:ind w:left="927" w:hanging="360"/>
      </w:pPr>
      <w:rPr>
        <w:rFonts w:ascii="Symbol" w:hAnsi="Symbol"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0"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501D59"/>
    <w:multiLevelType w:val="hybridMultilevel"/>
    <w:tmpl w:val="EF4822BE"/>
    <w:lvl w:ilvl="0" w:tplc="321E1C3E">
      <w:numFmt w:val="bullet"/>
      <w:lvlText w:val=""/>
      <w:lvlJc w:val="left"/>
      <w:pPr>
        <w:ind w:left="1069" w:hanging="360"/>
      </w:pPr>
      <w:rPr>
        <w:rFonts w:ascii="Wingdings" w:eastAsia="Calibri"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557B0BB6"/>
    <w:multiLevelType w:val="hybridMultilevel"/>
    <w:tmpl w:val="FCF86A7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3" w15:restartNumberingAfterBreak="0">
    <w:nsid w:val="55C77E3C"/>
    <w:multiLevelType w:val="hybridMultilevel"/>
    <w:tmpl w:val="3126FCDC"/>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B3F3896"/>
    <w:multiLevelType w:val="multilevel"/>
    <w:tmpl w:val="AC3C10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4B11DBC"/>
    <w:multiLevelType w:val="hybridMultilevel"/>
    <w:tmpl w:val="EFE6D64E"/>
    <w:lvl w:ilvl="0" w:tplc="080C0001">
      <w:start w:val="1"/>
      <w:numFmt w:val="bullet"/>
      <w:lvlText w:val=""/>
      <w:lvlJc w:val="left"/>
      <w:pPr>
        <w:ind w:left="1792" w:hanging="360"/>
      </w:pPr>
      <w:rPr>
        <w:rFonts w:ascii="Symbol" w:hAnsi="Symbol" w:hint="default"/>
      </w:rPr>
    </w:lvl>
    <w:lvl w:ilvl="1" w:tplc="080C0003" w:tentative="1">
      <w:start w:val="1"/>
      <w:numFmt w:val="bullet"/>
      <w:lvlText w:val="o"/>
      <w:lvlJc w:val="left"/>
      <w:pPr>
        <w:ind w:left="2512" w:hanging="360"/>
      </w:pPr>
      <w:rPr>
        <w:rFonts w:ascii="Courier New" w:hAnsi="Courier New" w:cs="Courier New" w:hint="default"/>
      </w:rPr>
    </w:lvl>
    <w:lvl w:ilvl="2" w:tplc="080C0005" w:tentative="1">
      <w:start w:val="1"/>
      <w:numFmt w:val="bullet"/>
      <w:lvlText w:val=""/>
      <w:lvlJc w:val="left"/>
      <w:pPr>
        <w:ind w:left="3232" w:hanging="360"/>
      </w:pPr>
      <w:rPr>
        <w:rFonts w:ascii="Wingdings" w:hAnsi="Wingdings" w:hint="default"/>
      </w:rPr>
    </w:lvl>
    <w:lvl w:ilvl="3" w:tplc="080C0001" w:tentative="1">
      <w:start w:val="1"/>
      <w:numFmt w:val="bullet"/>
      <w:lvlText w:val=""/>
      <w:lvlJc w:val="left"/>
      <w:pPr>
        <w:ind w:left="3952" w:hanging="360"/>
      </w:pPr>
      <w:rPr>
        <w:rFonts w:ascii="Symbol" w:hAnsi="Symbol" w:hint="default"/>
      </w:rPr>
    </w:lvl>
    <w:lvl w:ilvl="4" w:tplc="080C0003" w:tentative="1">
      <w:start w:val="1"/>
      <w:numFmt w:val="bullet"/>
      <w:lvlText w:val="o"/>
      <w:lvlJc w:val="left"/>
      <w:pPr>
        <w:ind w:left="4672" w:hanging="360"/>
      </w:pPr>
      <w:rPr>
        <w:rFonts w:ascii="Courier New" w:hAnsi="Courier New" w:cs="Courier New" w:hint="default"/>
      </w:rPr>
    </w:lvl>
    <w:lvl w:ilvl="5" w:tplc="080C0005" w:tentative="1">
      <w:start w:val="1"/>
      <w:numFmt w:val="bullet"/>
      <w:lvlText w:val=""/>
      <w:lvlJc w:val="left"/>
      <w:pPr>
        <w:ind w:left="5392" w:hanging="360"/>
      </w:pPr>
      <w:rPr>
        <w:rFonts w:ascii="Wingdings" w:hAnsi="Wingdings" w:hint="default"/>
      </w:rPr>
    </w:lvl>
    <w:lvl w:ilvl="6" w:tplc="080C0001" w:tentative="1">
      <w:start w:val="1"/>
      <w:numFmt w:val="bullet"/>
      <w:lvlText w:val=""/>
      <w:lvlJc w:val="left"/>
      <w:pPr>
        <w:ind w:left="6112" w:hanging="360"/>
      </w:pPr>
      <w:rPr>
        <w:rFonts w:ascii="Symbol" w:hAnsi="Symbol" w:hint="default"/>
      </w:rPr>
    </w:lvl>
    <w:lvl w:ilvl="7" w:tplc="080C0003" w:tentative="1">
      <w:start w:val="1"/>
      <w:numFmt w:val="bullet"/>
      <w:lvlText w:val="o"/>
      <w:lvlJc w:val="left"/>
      <w:pPr>
        <w:ind w:left="6832" w:hanging="360"/>
      </w:pPr>
      <w:rPr>
        <w:rFonts w:ascii="Courier New" w:hAnsi="Courier New" w:cs="Courier New" w:hint="default"/>
      </w:rPr>
    </w:lvl>
    <w:lvl w:ilvl="8" w:tplc="080C0005" w:tentative="1">
      <w:start w:val="1"/>
      <w:numFmt w:val="bullet"/>
      <w:lvlText w:val=""/>
      <w:lvlJc w:val="left"/>
      <w:pPr>
        <w:ind w:left="7552" w:hanging="360"/>
      </w:pPr>
      <w:rPr>
        <w:rFonts w:ascii="Wingdings" w:hAnsi="Wingdings" w:hint="default"/>
      </w:rPr>
    </w:lvl>
  </w:abstractNum>
  <w:abstractNum w:abstractNumId="36"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7BC3775"/>
    <w:multiLevelType w:val="hybridMultilevel"/>
    <w:tmpl w:val="74545940"/>
    <w:lvl w:ilvl="0" w:tplc="236062B0">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40" w15:restartNumberingAfterBreak="0">
    <w:nsid w:val="7DB015B8"/>
    <w:multiLevelType w:val="hybridMultilevel"/>
    <w:tmpl w:val="AE486D92"/>
    <w:lvl w:ilvl="0" w:tplc="5254FB1E">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num w:numId="1">
    <w:abstractNumId w:val="15"/>
  </w:num>
  <w:num w:numId="2">
    <w:abstractNumId w:val="39"/>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7"/>
  </w:num>
  <w:num w:numId="5">
    <w:abstractNumId w:val="30"/>
  </w:num>
  <w:num w:numId="6">
    <w:abstractNumId w:val="37"/>
  </w:num>
  <w:num w:numId="7">
    <w:abstractNumId w:val="16"/>
  </w:num>
  <w:num w:numId="8">
    <w:abstractNumId w:val="27"/>
  </w:num>
  <w:num w:numId="9">
    <w:abstractNumId w:val="34"/>
  </w:num>
  <w:num w:numId="10">
    <w:abstractNumId w:val="29"/>
  </w:num>
  <w:num w:numId="11">
    <w:abstractNumId w:val="38"/>
  </w:num>
  <w:num w:numId="12">
    <w:abstractNumId w:val="36"/>
  </w:num>
  <w:num w:numId="13">
    <w:abstractNumId w:val="33"/>
  </w:num>
  <w:num w:numId="14">
    <w:abstractNumId w:val="18"/>
  </w:num>
  <w:num w:numId="15">
    <w:abstractNumId w:val="23"/>
  </w:num>
  <w:num w:numId="16">
    <w:abstractNumId w:val="22"/>
  </w:num>
  <w:num w:numId="17">
    <w:abstractNumId w:val="28"/>
  </w:num>
  <w:num w:numId="18">
    <w:abstractNumId w:val="14"/>
  </w:num>
  <w:num w:numId="19">
    <w:abstractNumId w:val="24"/>
  </w:num>
  <w:num w:numId="20">
    <w:abstractNumId w:val="19"/>
  </w:num>
  <w:num w:numId="21">
    <w:abstractNumId w:val="20"/>
  </w:num>
  <w:num w:numId="22">
    <w:abstractNumId w:val="31"/>
  </w:num>
  <w:num w:numId="23">
    <w:abstractNumId w:val="25"/>
  </w:num>
  <w:num w:numId="24">
    <w:abstractNumId w:val="27"/>
  </w:num>
  <w:num w:numId="25">
    <w:abstractNumId w:val="26"/>
  </w:num>
  <w:num w:numId="26">
    <w:abstractNumId w:val="21"/>
  </w:num>
  <w:num w:numId="27">
    <w:abstractNumId w:val="40"/>
  </w:num>
  <w:num w:numId="28">
    <w:abstractNumId w:val="32"/>
  </w:num>
  <w:num w:numId="29">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3E"/>
    <w:rsid w:val="00002415"/>
    <w:rsid w:val="000028CF"/>
    <w:rsid w:val="00002A2D"/>
    <w:rsid w:val="00003A3E"/>
    <w:rsid w:val="00006033"/>
    <w:rsid w:val="0000706E"/>
    <w:rsid w:val="00011440"/>
    <w:rsid w:val="0002064C"/>
    <w:rsid w:val="000235A9"/>
    <w:rsid w:val="00024DBC"/>
    <w:rsid w:val="000277F6"/>
    <w:rsid w:val="00027F3C"/>
    <w:rsid w:val="000309CA"/>
    <w:rsid w:val="000309DC"/>
    <w:rsid w:val="00031194"/>
    <w:rsid w:val="00032C1E"/>
    <w:rsid w:val="00033264"/>
    <w:rsid w:val="000347CD"/>
    <w:rsid w:val="00035A98"/>
    <w:rsid w:val="00040075"/>
    <w:rsid w:val="000422D8"/>
    <w:rsid w:val="000437F9"/>
    <w:rsid w:val="00043D09"/>
    <w:rsid w:val="000448FC"/>
    <w:rsid w:val="00044D3F"/>
    <w:rsid w:val="00053BD7"/>
    <w:rsid w:val="000540DE"/>
    <w:rsid w:val="00056DE7"/>
    <w:rsid w:val="000611AF"/>
    <w:rsid w:val="0006415C"/>
    <w:rsid w:val="000643B7"/>
    <w:rsid w:val="0006547F"/>
    <w:rsid w:val="00065920"/>
    <w:rsid w:val="0006743F"/>
    <w:rsid w:val="00067E0A"/>
    <w:rsid w:val="000706F5"/>
    <w:rsid w:val="0007075F"/>
    <w:rsid w:val="0007245E"/>
    <w:rsid w:val="00074A10"/>
    <w:rsid w:val="00074B45"/>
    <w:rsid w:val="00081CC4"/>
    <w:rsid w:val="00083538"/>
    <w:rsid w:val="00085285"/>
    <w:rsid w:val="00087130"/>
    <w:rsid w:val="0008794C"/>
    <w:rsid w:val="000906FC"/>
    <w:rsid w:val="000914AC"/>
    <w:rsid w:val="000932B7"/>
    <w:rsid w:val="00095AB5"/>
    <w:rsid w:val="00095FC8"/>
    <w:rsid w:val="00096593"/>
    <w:rsid w:val="000A0844"/>
    <w:rsid w:val="000A1EB3"/>
    <w:rsid w:val="000A402B"/>
    <w:rsid w:val="000A409A"/>
    <w:rsid w:val="000A7BAD"/>
    <w:rsid w:val="000B1850"/>
    <w:rsid w:val="000B18B0"/>
    <w:rsid w:val="000B5FC8"/>
    <w:rsid w:val="000B60EF"/>
    <w:rsid w:val="000C0009"/>
    <w:rsid w:val="000C0545"/>
    <w:rsid w:val="000C19D5"/>
    <w:rsid w:val="000C1B21"/>
    <w:rsid w:val="000C1B8A"/>
    <w:rsid w:val="000C4985"/>
    <w:rsid w:val="000C4F71"/>
    <w:rsid w:val="000C5926"/>
    <w:rsid w:val="000D0337"/>
    <w:rsid w:val="000D18DB"/>
    <w:rsid w:val="000D18F0"/>
    <w:rsid w:val="000D299B"/>
    <w:rsid w:val="000D3B5A"/>
    <w:rsid w:val="000D4D66"/>
    <w:rsid w:val="000D5202"/>
    <w:rsid w:val="000D543C"/>
    <w:rsid w:val="000E353E"/>
    <w:rsid w:val="000E37ED"/>
    <w:rsid w:val="000F3136"/>
    <w:rsid w:val="000F3554"/>
    <w:rsid w:val="000F6035"/>
    <w:rsid w:val="000F6B2D"/>
    <w:rsid w:val="001032D2"/>
    <w:rsid w:val="001072F1"/>
    <w:rsid w:val="00107991"/>
    <w:rsid w:val="00110E1A"/>
    <w:rsid w:val="0011149B"/>
    <w:rsid w:val="00113974"/>
    <w:rsid w:val="00114940"/>
    <w:rsid w:val="00114AAB"/>
    <w:rsid w:val="001157F0"/>
    <w:rsid w:val="001159EC"/>
    <w:rsid w:val="00116E23"/>
    <w:rsid w:val="001176D1"/>
    <w:rsid w:val="001244C7"/>
    <w:rsid w:val="0012526E"/>
    <w:rsid w:val="0012732A"/>
    <w:rsid w:val="00131AF7"/>
    <w:rsid w:val="00143329"/>
    <w:rsid w:val="00143854"/>
    <w:rsid w:val="00145CBD"/>
    <w:rsid w:val="00150842"/>
    <w:rsid w:val="00150ED1"/>
    <w:rsid w:val="00152032"/>
    <w:rsid w:val="00154C74"/>
    <w:rsid w:val="001552E6"/>
    <w:rsid w:val="00157984"/>
    <w:rsid w:val="00162578"/>
    <w:rsid w:val="00162FAE"/>
    <w:rsid w:val="00165FED"/>
    <w:rsid w:val="001746FE"/>
    <w:rsid w:val="0017544C"/>
    <w:rsid w:val="00175978"/>
    <w:rsid w:val="001774FE"/>
    <w:rsid w:val="00177D73"/>
    <w:rsid w:val="00180772"/>
    <w:rsid w:val="00181325"/>
    <w:rsid w:val="00182014"/>
    <w:rsid w:val="001821BC"/>
    <w:rsid w:val="00184A64"/>
    <w:rsid w:val="001915F9"/>
    <w:rsid w:val="00195967"/>
    <w:rsid w:val="0019640C"/>
    <w:rsid w:val="001A0333"/>
    <w:rsid w:val="001A1AD5"/>
    <w:rsid w:val="001A3425"/>
    <w:rsid w:val="001A6269"/>
    <w:rsid w:val="001A6918"/>
    <w:rsid w:val="001B04AA"/>
    <w:rsid w:val="001B4A93"/>
    <w:rsid w:val="001B7F53"/>
    <w:rsid w:val="001C67E2"/>
    <w:rsid w:val="001C6D6B"/>
    <w:rsid w:val="001C7665"/>
    <w:rsid w:val="001D0B51"/>
    <w:rsid w:val="001D2CF9"/>
    <w:rsid w:val="001D2E11"/>
    <w:rsid w:val="001D4485"/>
    <w:rsid w:val="001D6252"/>
    <w:rsid w:val="001D7D9C"/>
    <w:rsid w:val="001E0114"/>
    <w:rsid w:val="001E1197"/>
    <w:rsid w:val="001E2475"/>
    <w:rsid w:val="001E3DCB"/>
    <w:rsid w:val="001E612C"/>
    <w:rsid w:val="001E7E9D"/>
    <w:rsid w:val="001F2243"/>
    <w:rsid w:val="001F3625"/>
    <w:rsid w:val="001F5795"/>
    <w:rsid w:val="00200910"/>
    <w:rsid w:val="002012E1"/>
    <w:rsid w:val="002038CD"/>
    <w:rsid w:val="00204C6A"/>
    <w:rsid w:val="00205B3E"/>
    <w:rsid w:val="00206296"/>
    <w:rsid w:val="002112CB"/>
    <w:rsid w:val="0021411D"/>
    <w:rsid w:val="00217173"/>
    <w:rsid w:val="00217446"/>
    <w:rsid w:val="00220CA3"/>
    <w:rsid w:val="00222F90"/>
    <w:rsid w:val="00224B63"/>
    <w:rsid w:val="00224C9D"/>
    <w:rsid w:val="00225B90"/>
    <w:rsid w:val="00230234"/>
    <w:rsid w:val="0023159D"/>
    <w:rsid w:val="00234DAE"/>
    <w:rsid w:val="002357B0"/>
    <w:rsid w:val="00236BD0"/>
    <w:rsid w:val="00237FEC"/>
    <w:rsid w:val="00241214"/>
    <w:rsid w:val="00241DAE"/>
    <w:rsid w:val="00243E94"/>
    <w:rsid w:val="00244F94"/>
    <w:rsid w:val="0024581B"/>
    <w:rsid w:val="00253D46"/>
    <w:rsid w:val="00253D6D"/>
    <w:rsid w:val="00254055"/>
    <w:rsid w:val="00254C34"/>
    <w:rsid w:val="002565D7"/>
    <w:rsid w:val="00257DDC"/>
    <w:rsid w:val="00257FDE"/>
    <w:rsid w:val="002609CD"/>
    <w:rsid w:val="00261357"/>
    <w:rsid w:val="002626FD"/>
    <w:rsid w:val="00267CE8"/>
    <w:rsid w:val="0027260F"/>
    <w:rsid w:val="00274600"/>
    <w:rsid w:val="00282941"/>
    <w:rsid w:val="00282DBF"/>
    <w:rsid w:val="00285A0A"/>
    <w:rsid w:val="002872BD"/>
    <w:rsid w:val="0029582B"/>
    <w:rsid w:val="00296DA5"/>
    <w:rsid w:val="0029788E"/>
    <w:rsid w:val="00297A41"/>
    <w:rsid w:val="00297B1E"/>
    <w:rsid w:val="002A1C88"/>
    <w:rsid w:val="002B145C"/>
    <w:rsid w:val="002B19AE"/>
    <w:rsid w:val="002B445A"/>
    <w:rsid w:val="002B45FB"/>
    <w:rsid w:val="002B5150"/>
    <w:rsid w:val="002B5CEB"/>
    <w:rsid w:val="002B79A4"/>
    <w:rsid w:val="002C10A5"/>
    <w:rsid w:val="002C1501"/>
    <w:rsid w:val="002C16F5"/>
    <w:rsid w:val="002C23E0"/>
    <w:rsid w:val="002C2816"/>
    <w:rsid w:val="002C6F9C"/>
    <w:rsid w:val="002D216E"/>
    <w:rsid w:val="002D6D47"/>
    <w:rsid w:val="002D7E45"/>
    <w:rsid w:val="002E120A"/>
    <w:rsid w:val="002E271B"/>
    <w:rsid w:val="002E743F"/>
    <w:rsid w:val="002F2950"/>
    <w:rsid w:val="002F41F5"/>
    <w:rsid w:val="002F5641"/>
    <w:rsid w:val="002F7587"/>
    <w:rsid w:val="00300002"/>
    <w:rsid w:val="003008BC"/>
    <w:rsid w:val="00301C27"/>
    <w:rsid w:val="00302A92"/>
    <w:rsid w:val="00303A45"/>
    <w:rsid w:val="00312198"/>
    <w:rsid w:val="003122EC"/>
    <w:rsid w:val="00313630"/>
    <w:rsid w:val="0031488E"/>
    <w:rsid w:val="003148B6"/>
    <w:rsid w:val="00315853"/>
    <w:rsid w:val="00315F78"/>
    <w:rsid w:val="003169A7"/>
    <w:rsid w:val="00320A77"/>
    <w:rsid w:val="00320B1D"/>
    <w:rsid w:val="00321272"/>
    <w:rsid w:val="003233DB"/>
    <w:rsid w:val="0032353E"/>
    <w:rsid w:val="0032482F"/>
    <w:rsid w:val="00324CFC"/>
    <w:rsid w:val="00325D59"/>
    <w:rsid w:val="0032636F"/>
    <w:rsid w:val="00326EEC"/>
    <w:rsid w:val="003322B4"/>
    <w:rsid w:val="003324E3"/>
    <w:rsid w:val="00332B56"/>
    <w:rsid w:val="00332BF6"/>
    <w:rsid w:val="0033364B"/>
    <w:rsid w:val="00334375"/>
    <w:rsid w:val="00335F11"/>
    <w:rsid w:val="00342377"/>
    <w:rsid w:val="003432F5"/>
    <w:rsid w:val="003445A1"/>
    <w:rsid w:val="00346F2A"/>
    <w:rsid w:val="00347B7E"/>
    <w:rsid w:val="00347BF9"/>
    <w:rsid w:val="0035131E"/>
    <w:rsid w:val="00351573"/>
    <w:rsid w:val="00353002"/>
    <w:rsid w:val="00353851"/>
    <w:rsid w:val="00353A22"/>
    <w:rsid w:val="00353FBE"/>
    <w:rsid w:val="00356E62"/>
    <w:rsid w:val="00360556"/>
    <w:rsid w:val="00362AFE"/>
    <w:rsid w:val="003637ED"/>
    <w:rsid w:val="00365CD8"/>
    <w:rsid w:val="003661D6"/>
    <w:rsid w:val="003735DD"/>
    <w:rsid w:val="00373761"/>
    <w:rsid w:val="003744CF"/>
    <w:rsid w:val="00381220"/>
    <w:rsid w:val="00387E61"/>
    <w:rsid w:val="00390479"/>
    <w:rsid w:val="003925EA"/>
    <w:rsid w:val="003940FA"/>
    <w:rsid w:val="00396E1F"/>
    <w:rsid w:val="00397A0B"/>
    <w:rsid w:val="00397D76"/>
    <w:rsid w:val="003A163C"/>
    <w:rsid w:val="003A2A79"/>
    <w:rsid w:val="003A417C"/>
    <w:rsid w:val="003B0191"/>
    <w:rsid w:val="003B108C"/>
    <w:rsid w:val="003B1CF0"/>
    <w:rsid w:val="003B2487"/>
    <w:rsid w:val="003C286B"/>
    <w:rsid w:val="003C2F32"/>
    <w:rsid w:val="003C3060"/>
    <w:rsid w:val="003C488A"/>
    <w:rsid w:val="003C5EE0"/>
    <w:rsid w:val="003D1D83"/>
    <w:rsid w:val="003D22DC"/>
    <w:rsid w:val="003D325A"/>
    <w:rsid w:val="003D3637"/>
    <w:rsid w:val="003D5763"/>
    <w:rsid w:val="003D5815"/>
    <w:rsid w:val="003D78CD"/>
    <w:rsid w:val="003E035C"/>
    <w:rsid w:val="003E62DB"/>
    <w:rsid w:val="003E65C5"/>
    <w:rsid w:val="003E6F4B"/>
    <w:rsid w:val="003E7F51"/>
    <w:rsid w:val="003F158F"/>
    <w:rsid w:val="003F192A"/>
    <w:rsid w:val="003F25D6"/>
    <w:rsid w:val="003F433B"/>
    <w:rsid w:val="00400A35"/>
    <w:rsid w:val="004012C3"/>
    <w:rsid w:val="00403371"/>
    <w:rsid w:val="0040376C"/>
    <w:rsid w:val="0040613A"/>
    <w:rsid w:val="004107D1"/>
    <w:rsid w:val="00412535"/>
    <w:rsid w:val="00414909"/>
    <w:rsid w:val="00416DBA"/>
    <w:rsid w:val="004205DA"/>
    <w:rsid w:val="00425038"/>
    <w:rsid w:val="00426D45"/>
    <w:rsid w:val="00426E36"/>
    <w:rsid w:val="00426F82"/>
    <w:rsid w:val="0043181A"/>
    <w:rsid w:val="004415D2"/>
    <w:rsid w:val="004455A7"/>
    <w:rsid w:val="004533A0"/>
    <w:rsid w:val="00453717"/>
    <w:rsid w:val="00453977"/>
    <w:rsid w:val="00455208"/>
    <w:rsid w:val="00461521"/>
    <w:rsid w:val="0046162A"/>
    <w:rsid w:val="004674CA"/>
    <w:rsid w:val="00467E45"/>
    <w:rsid w:val="00470778"/>
    <w:rsid w:val="00471220"/>
    <w:rsid w:val="00473900"/>
    <w:rsid w:val="00473A38"/>
    <w:rsid w:val="00474C94"/>
    <w:rsid w:val="00481228"/>
    <w:rsid w:val="00482ECA"/>
    <w:rsid w:val="00483D17"/>
    <w:rsid w:val="00483F21"/>
    <w:rsid w:val="00485264"/>
    <w:rsid w:val="00486036"/>
    <w:rsid w:val="00486CF2"/>
    <w:rsid w:val="00490B2A"/>
    <w:rsid w:val="00495649"/>
    <w:rsid w:val="00496629"/>
    <w:rsid w:val="00497116"/>
    <w:rsid w:val="004A0AD7"/>
    <w:rsid w:val="004A179A"/>
    <w:rsid w:val="004A5620"/>
    <w:rsid w:val="004A6CB9"/>
    <w:rsid w:val="004B10FC"/>
    <w:rsid w:val="004B1C6F"/>
    <w:rsid w:val="004B3DED"/>
    <w:rsid w:val="004B5A54"/>
    <w:rsid w:val="004C0647"/>
    <w:rsid w:val="004C0901"/>
    <w:rsid w:val="004C1A6B"/>
    <w:rsid w:val="004C1CBB"/>
    <w:rsid w:val="004C5621"/>
    <w:rsid w:val="004C62FE"/>
    <w:rsid w:val="004C79E1"/>
    <w:rsid w:val="004D26B6"/>
    <w:rsid w:val="004D30FB"/>
    <w:rsid w:val="004D3E2D"/>
    <w:rsid w:val="004D5834"/>
    <w:rsid w:val="004D5FE0"/>
    <w:rsid w:val="004D6957"/>
    <w:rsid w:val="004D758D"/>
    <w:rsid w:val="004E009B"/>
    <w:rsid w:val="004E4410"/>
    <w:rsid w:val="004F1670"/>
    <w:rsid w:val="004F5031"/>
    <w:rsid w:val="004F5A87"/>
    <w:rsid w:val="004F5DD5"/>
    <w:rsid w:val="004F6783"/>
    <w:rsid w:val="00500FB3"/>
    <w:rsid w:val="005014EE"/>
    <w:rsid w:val="00502091"/>
    <w:rsid w:val="00502654"/>
    <w:rsid w:val="00502CDA"/>
    <w:rsid w:val="0050579C"/>
    <w:rsid w:val="00505B67"/>
    <w:rsid w:val="00506EFB"/>
    <w:rsid w:val="00507E89"/>
    <w:rsid w:val="00513290"/>
    <w:rsid w:val="00521172"/>
    <w:rsid w:val="0052185F"/>
    <w:rsid w:val="00521F4F"/>
    <w:rsid w:val="00522C30"/>
    <w:rsid w:val="00525C1B"/>
    <w:rsid w:val="00525E2E"/>
    <w:rsid w:val="0053027C"/>
    <w:rsid w:val="00530421"/>
    <w:rsid w:val="0053108C"/>
    <w:rsid w:val="00533395"/>
    <w:rsid w:val="00533598"/>
    <w:rsid w:val="005345F8"/>
    <w:rsid w:val="00534EB7"/>
    <w:rsid w:val="0053727E"/>
    <w:rsid w:val="00540744"/>
    <w:rsid w:val="00540ED6"/>
    <w:rsid w:val="00541F96"/>
    <w:rsid w:val="00542D38"/>
    <w:rsid w:val="00544E13"/>
    <w:rsid w:val="0054615B"/>
    <w:rsid w:val="005512E4"/>
    <w:rsid w:val="005514FA"/>
    <w:rsid w:val="005520F0"/>
    <w:rsid w:val="00556054"/>
    <w:rsid w:val="0055617A"/>
    <w:rsid w:val="00556B4B"/>
    <w:rsid w:val="005579E3"/>
    <w:rsid w:val="0056041E"/>
    <w:rsid w:val="00560B09"/>
    <w:rsid w:val="00561699"/>
    <w:rsid w:val="00562EC0"/>
    <w:rsid w:val="0056652D"/>
    <w:rsid w:val="0056790D"/>
    <w:rsid w:val="00571BDA"/>
    <w:rsid w:val="005740CA"/>
    <w:rsid w:val="00575332"/>
    <w:rsid w:val="00576E7E"/>
    <w:rsid w:val="005775C2"/>
    <w:rsid w:val="00580580"/>
    <w:rsid w:val="00583061"/>
    <w:rsid w:val="00585219"/>
    <w:rsid w:val="00585874"/>
    <w:rsid w:val="005860F9"/>
    <w:rsid w:val="00587104"/>
    <w:rsid w:val="00592115"/>
    <w:rsid w:val="00592410"/>
    <w:rsid w:val="005931B8"/>
    <w:rsid w:val="0059356A"/>
    <w:rsid w:val="005937FB"/>
    <w:rsid w:val="0059600A"/>
    <w:rsid w:val="00596787"/>
    <w:rsid w:val="005A177E"/>
    <w:rsid w:val="005A40C4"/>
    <w:rsid w:val="005A4E76"/>
    <w:rsid w:val="005A5C4B"/>
    <w:rsid w:val="005A6F91"/>
    <w:rsid w:val="005B047E"/>
    <w:rsid w:val="005B04A0"/>
    <w:rsid w:val="005B1CF5"/>
    <w:rsid w:val="005B2000"/>
    <w:rsid w:val="005B287B"/>
    <w:rsid w:val="005B2C0B"/>
    <w:rsid w:val="005B3046"/>
    <w:rsid w:val="005B3FAD"/>
    <w:rsid w:val="005C4F1F"/>
    <w:rsid w:val="005D498C"/>
    <w:rsid w:val="005E05B1"/>
    <w:rsid w:val="005E0A9F"/>
    <w:rsid w:val="005E3BC2"/>
    <w:rsid w:val="005F0BB4"/>
    <w:rsid w:val="005F1C1F"/>
    <w:rsid w:val="005F1D7B"/>
    <w:rsid w:val="005F2B2F"/>
    <w:rsid w:val="005F52FA"/>
    <w:rsid w:val="00600BB3"/>
    <w:rsid w:val="00605C42"/>
    <w:rsid w:val="00606D2D"/>
    <w:rsid w:val="006112E7"/>
    <w:rsid w:val="0061461F"/>
    <w:rsid w:val="00614731"/>
    <w:rsid w:val="00614AA6"/>
    <w:rsid w:val="0061540E"/>
    <w:rsid w:val="0061664F"/>
    <w:rsid w:val="006178DB"/>
    <w:rsid w:val="00617C53"/>
    <w:rsid w:val="00621B75"/>
    <w:rsid w:val="00622A31"/>
    <w:rsid w:val="00631D82"/>
    <w:rsid w:val="006333FA"/>
    <w:rsid w:val="0063578F"/>
    <w:rsid w:val="00636433"/>
    <w:rsid w:val="0063669A"/>
    <w:rsid w:val="00637D99"/>
    <w:rsid w:val="00637E72"/>
    <w:rsid w:val="006426F9"/>
    <w:rsid w:val="006435C9"/>
    <w:rsid w:val="00644B88"/>
    <w:rsid w:val="0064651E"/>
    <w:rsid w:val="0064662B"/>
    <w:rsid w:val="00647E13"/>
    <w:rsid w:val="00650661"/>
    <w:rsid w:val="00652059"/>
    <w:rsid w:val="00653CB4"/>
    <w:rsid w:val="00654339"/>
    <w:rsid w:val="0065435C"/>
    <w:rsid w:val="00656B59"/>
    <w:rsid w:val="0065758D"/>
    <w:rsid w:val="0066070D"/>
    <w:rsid w:val="00662AA0"/>
    <w:rsid w:val="00662AE8"/>
    <w:rsid w:val="00664F81"/>
    <w:rsid w:val="006674FC"/>
    <w:rsid w:val="00670B6F"/>
    <w:rsid w:val="00670F71"/>
    <w:rsid w:val="006717F3"/>
    <w:rsid w:val="00672CDC"/>
    <w:rsid w:val="0067465C"/>
    <w:rsid w:val="00674F27"/>
    <w:rsid w:val="00675114"/>
    <w:rsid w:val="00684BFB"/>
    <w:rsid w:val="00685187"/>
    <w:rsid w:val="00686DBC"/>
    <w:rsid w:val="0069121C"/>
    <w:rsid w:val="00693C7C"/>
    <w:rsid w:val="00693F73"/>
    <w:rsid w:val="00696EC4"/>
    <w:rsid w:val="00697097"/>
    <w:rsid w:val="00697E0A"/>
    <w:rsid w:val="006A110B"/>
    <w:rsid w:val="006A2795"/>
    <w:rsid w:val="006A4690"/>
    <w:rsid w:val="006A473A"/>
    <w:rsid w:val="006A488F"/>
    <w:rsid w:val="006A6689"/>
    <w:rsid w:val="006B0AF5"/>
    <w:rsid w:val="006B2983"/>
    <w:rsid w:val="006B67C7"/>
    <w:rsid w:val="006C1C08"/>
    <w:rsid w:val="006C6BBE"/>
    <w:rsid w:val="006C7987"/>
    <w:rsid w:val="006C7C33"/>
    <w:rsid w:val="006D1D9F"/>
    <w:rsid w:val="006D26A7"/>
    <w:rsid w:val="006D299C"/>
    <w:rsid w:val="006D372C"/>
    <w:rsid w:val="006D467E"/>
    <w:rsid w:val="006D64D1"/>
    <w:rsid w:val="006E11C5"/>
    <w:rsid w:val="006E272F"/>
    <w:rsid w:val="006E5163"/>
    <w:rsid w:val="006E5928"/>
    <w:rsid w:val="006E70B5"/>
    <w:rsid w:val="006F1708"/>
    <w:rsid w:val="006F2221"/>
    <w:rsid w:val="006F54C9"/>
    <w:rsid w:val="006F60A1"/>
    <w:rsid w:val="00700416"/>
    <w:rsid w:val="00702622"/>
    <w:rsid w:val="007047F9"/>
    <w:rsid w:val="0070495C"/>
    <w:rsid w:val="00706987"/>
    <w:rsid w:val="0070739E"/>
    <w:rsid w:val="00707F10"/>
    <w:rsid w:val="00710700"/>
    <w:rsid w:val="0071256F"/>
    <w:rsid w:val="007138DF"/>
    <w:rsid w:val="00714B0D"/>
    <w:rsid w:val="007222F3"/>
    <w:rsid w:val="0072399F"/>
    <w:rsid w:val="007245ED"/>
    <w:rsid w:val="0073081A"/>
    <w:rsid w:val="00732D06"/>
    <w:rsid w:val="0073493A"/>
    <w:rsid w:val="00737702"/>
    <w:rsid w:val="00737C1A"/>
    <w:rsid w:val="00742EFA"/>
    <w:rsid w:val="00743D0C"/>
    <w:rsid w:val="00743F24"/>
    <w:rsid w:val="007443A7"/>
    <w:rsid w:val="00753000"/>
    <w:rsid w:val="00754376"/>
    <w:rsid w:val="007605A6"/>
    <w:rsid w:val="00760CC6"/>
    <w:rsid w:val="00762089"/>
    <w:rsid w:val="0076317E"/>
    <w:rsid w:val="007678DD"/>
    <w:rsid w:val="00770BAD"/>
    <w:rsid w:val="00772671"/>
    <w:rsid w:val="00772BE0"/>
    <w:rsid w:val="0077306A"/>
    <w:rsid w:val="007736BF"/>
    <w:rsid w:val="00774330"/>
    <w:rsid w:val="00781771"/>
    <w:rsid w:val="00782769"/>
    <w:rsid w:val="00786759"/>
    <w:rsid w:val="0079177C"/>
    <w:rsid w:val="00793324"/>
    <w:rsid w:val="007934A6"/>
    <w:rsid w:val="00796571"/>
    <w:rsid w:val="00797428"/>
    <w:rsid w:val="007A1413"/>
    <w:rsid w:val="007A4015"/>
    <w:rsid w:val="007A4329"/>
    <w:rsid w:val="007A49DC"/>
    <w:rsid w:val="007A5F8B"/>
    <w:rsid w:val="007B2F37"/>
    <w:rsid w:val="007B36E3"/>
    <w:rsid w:val="007B38D1"/>
    <w:rsid w:val="007B4988"/>
    <w:rsid w:val="007B72F1"/>
    <w:rsid w:val="007C12A2"/>
    <w:rsid w:val="007C242D"/>
    <w:rsid w:val="007C32BF"/>
    <w:rsid w:val="007C7D95"/>
    <w:rsid w:val="007D05E4"/>
    <w:rsid w:val="007D3508"/>
    <w:rsid w:val="007D5B09"/>
    <w:rsid w:val="007D7333"/>
    <w:rsid w:val="007D7351"/>
    <w:rsid w:val="007D7D7D"/>
    <w:rsid w:val="007E0D5E"/>
    <w:rsid w:val="007E1661"/>
    <w:rsid w:val="007E194B"/>
    <w:rsid w:val="007E1FC2"/>
    <w:rsid w:val="007E427A"/>
    <w:rsid w:val="007E516D"/>
    <w:rsid w:val="007E58DB"/>
    <w:rsid w:val="007E76F7"/>
    <w:rsid w:val="007F1751"/>
    <w:rsid w:val="007F33E2"/>
    <w:rsid w:val="007F3761"/>
    <w:rsid w:val="007F394B"/>
    <w:rsid w:val="007F4BA6"/>
    <w:rsid w:val="007F6F61"/>
    <w:rsid w:val="007F7274"/>
    <w:rsid w:val="007F7AAC"/>
    <w:rsid w:val="008001A8"/>
    <w:rsid w:val="00800794"/>
    <w:rsid w:val="00800F33"/>
    <w:rsid w:val="00801A05"/>
    <w:rsid w:val="00803D26"/>
    <w:rsid w:val="008043BC"/>
    <w:rsid w:val="00806300"/>
    <w:rsid w:val="00810160"/>
    <w:rsid w:val="0081109D"/>
    <w:rsid w:val="0081423E"/>
    <w:rsid w:val="0081448C"/>
    <w:rsid w:val="008160D7"/>
    <w:rsid w:val="00816E71"/>
    <w:rsid w:val="0082486A"/>
    <w:rsid w:val="00824D1C"/>
    <w:rsid w:val="008264FE"/>
    <w:rsid w:val="00826893"/>
    <w:rsid w:val="00830E1C"/>
    <w:rsid w:val="00832355"/>
    <w:rsid w:val="008330CF"/>
    <w:rsid w:val="00834FF3"/>
    <w:rsid w:val="00836838"/>
    <w:rsid w:val="00842353"/>
    <w:rsid w:val="00851418"/>
    <w:rsid w:val="00851E54"/>
    <w:rsid w:val="00860C93"/>
    <w:rsid w:val="008619EC"/>
    <w:rsid w:val="00861AEA"/>
    <w:rsid w:val="008637FA"/>
    <w:rsid w:val="00864747"/>
    <w:rsid w:val="00867775"/>
    <w:rsid w:val="00867AFE"/>
    <w:rsid w:val="008701A3"/>
    <w:rsid w:val="00870970"/>
    <w:rsid w:val="00871B6F"/>
    <w:rsid w:val="00874B68"/>
    <w:rsid w:val="0087618A"/>
    <w:rsid w:val="00876929"/>
    <w:rsid w:val="00880F27"/>
    <w:rsid w:val="00882B89"/>
    <w:rsid w:val="0088395A"/>
    <w:rsid w:val="00884622"/>
    <w:rsid w:val="008867AC"/>
    <w:rsid w:val="00887E73"/>
    <w:rsid w:val="00890377"/>
    <w:rsid w:val="00892524"/>
    <w:rsid w:val="00893DFF"/>
    <w:rsid w:val="0089456F"/>
    <w:rsid w:val="00894A59"/>
    <w:rsid w:val="00897C1A"/>
    <w:rsid w:val="008A20A9"/>
    <w:rsid w:val="008A2C47"/>
    <w:rsid w:val="008A6150"/>
    <w:rsid w:val="008A6B11"/>
    <w:rsid w:val="008B0B2E"/>
    <w:rsid w:val="008B2820"/>
    <w:rsid w:val="008B5E90"/>
    <w:rsid w:val="008C2797"/>
    <w:rsid w:val="008C3DE0"/>
    <w:rsid w:val="008C43C4"/>
    <w:rsid w:val="008C4B7F"/>
    <w:rsid w:val="008D091C"/>
    <w:rsid w:val="008D1443"/>
    <w:rsid w:val="008D3EBF"/>
    <w:rsid w:val="008D4A38"/>
    <w:rsid w:val="008D4D2F"/>
    <w:rsid w:val="008D65AC"/>
    <w:rsid w:val="008E0D7A"/>
    <w:rsid w:val="008E198A"/>
    <w:rsid w:val="008E2C46"/>
    <w:rsid w:val="008E40E3"/>
    <w:rsid w:val="008E5CFA"/>
    <w:rsid w:val="008E63BE"/>
    <w:rsid w:val="008E7451"/>
    <w:rsid w:val="008E7A44"/>
    <w:rsid w:val="008F3309"/>
    <w:rsid w:val="008F49BB"/>
    <w:rsid w:val="008F5F57"/>
    <w:rsid w:val="008F7857"/>
    <w:rsid w:val="008F7E35"/>
    <w:rsid w:val="0090255B"/>
    <w:rsid w:val="009026F2"/>
    <w:rsid w:val="00903188"/>
    <w:rsid w:val="009042D2"/>
    <w:rsid w:val="009045C6"/>
    <w:rsid w:val="009045CD"/>
    <w:rsid w:val="00904A28"/>
    <w:rsid w:val="009063F4"/>
    <w:rsid w:val="009077F4"/>
    <w:rsid w:val="00910973"/>
    <w:rsid w:val="00911C21"/>
    <w:rsid w:val="00912146"/>
    <w:rsid w:val="00913570"/>
    <w:rsid w:val="00915ACC"/>
    <w:rsid w:val="009201A6"/>
    <w:rsid w:val="00920FF2"/>
    <w:rsid w:val="009212C1"/>
    <w:rsid w:val="0092295E"/>
    <w:rsid w:val="00922D39"/>
    <w:rsid w:val="00923DAA"/>
    <w:rsid w:val="009257B8"/>
    <w:rsid w:val="0093174E"/>
    <w:rsid w:val="00932ACA"/>
    <w:rsid w:val="00932B4A"/>
    <w:rsid w:val="00934DCD"/>
    <w:rsid w:val="009418C6"/>
    <w:rsid w:val="0094358F"/>
    <w:rsid w:val="00944EB3"/>
    <w:rsid w:val="009455D9"/>
    <w:rsid w:val="00950002"/>
    <w:rsid w:val="00951F17"/>
    <w:rsid w:val="00953DFA"/>
    <w:rsid w:val="00956B21"/>
    <w:rsid w:val="00957D06"/>
    <w:rsid w:val="009606B4"/>
    <w:rsid w:val="00961925"/>
    <w:rsid w:val="00961FF2"/>
    <w:rsid w:val="00963089"/>
    <w:rsid w:val="0096424A"/>
    <w:rsid w:val="00965063"/>
    <w:rsid w:val="009717FD"/>
    <w:rsid w:val="00972342"/>
    <w:rsid w:val="00972A8B"/>
    <w:rsid w:val="00975512"/>
    <w:rsid w:val="00976187"/>
    <w:rsid w:val="00977E4D"/>
    <w:rsid w:val="00980035"/>
    <w:rsid w:val="009812D3"/>
    <w:rsid w:val="00982F03"/>
    <w:rsid w:val="009845FD"/>
    <w:rsid w:val="00986B15"/>
    <w:rsid w:val="009916BB"/>
    <w:rsid w:val="00995199"/>
    <w:rsid w:val="0099568A"/>
    <w:rsid w:val="00996375"/>
    <w:rsid w:val="009A309F"/>
    <w:rsid w:val="009A3279"/>
    <w:rsid w:val="009A5692"/>
    <w:rsid w:val="009A5AFC"/>
    <w:rsid w:val="009A5B88"/>
    <w:rsid w:val="009B1B49"/>
    <w:rsid w:val="009B1D20"/>
    <w:rsid w:val="009B219A"/>
    <w:rsid w:val="009B7914"/>
    <w:rsid w:val="009C2FCA"/>
    <w:rsid w:val="009C486A"/>
    <w:rsid w:val="009C577D"/>
    <w:rsid w:val="009D270B"/>
    <w:rsid w:val="009D4A63"/>
    <w:rsid w:val="009D5C9C"/>
    <w:rsid w:val="009D61D0"/>
    <w:rsid w:val="009D6E7E"/>
    <w:rsid w:val="009D6FBE"/>
    <w:rsid w:val="009D7D51"/>
    <w:rsid w:val="009D7FED"/>
    <w:rsid w:val="009E0001"/>
    <w:rsid w:val="009E012C"/>
    <w:rsid w:val="009E1D28"/>
    <w:rsid w:val="009E77CE"/>
    <w:rsid w:val="009F121A"/>
    <w:rsid w:val="009F412D"/>
    <w:rsid w:val="009F4A33"/>
    <w:rsid w:val="009F4D85"/>
    <w:rsid w:val="009F4E3A"/>
    <w:rsid w:val="009F6E0A"/>
    <w:rsid w:val="00A02CA6"/>
    <w:rsid w:val="00A108B3"/>
    <w:rsid w:val="00A11EEB"/>
    <w:rsid w:val="00A13CAB"/>
    <w:rsid w:val="00A13D2F"/>
    <w:rsid w:val="00A16D05"/>
    <w:rsid w:val="00A17718"/>
    <w:rsid w:val="00A17BB7"/>
    <w:rsid w:val="00A17C77"/>
    <w:rsid w:val="00A25FE6"/>
    <w:rsid w:val="00A269E5"/>
    <w:rsid w:val="00A26D44"/>
    <w:rsid w:val="00A27BEA"/>
    <w:rsid w:val="00A32A9B"/>
    <w:rsid w:val="00A33546"/>
    <w:rsid w:val="00A33BA3"/>
    <w:rsid w:val="00A342AA"/>
    <w:rsid w:val="00A3620D"/>
    <w:rsid w:val="00A369CC"/>
    <w:rsid w:val="00A36BC5"/>
    <w:rsid w:val="00A40338"/>
    <w:rsid w:val="00A44569"/>
    <w:rsid w:val="00A450E3"/>
    <w:rsid w:val="00A47E36"/>
    <w:rsid w:val="00A51608"/>
    <w:rsid w:val="00A542BB"/>
    <w:rsid w:val="00A562B8"/>
    <w:rsid w:val="00A5673E"/>
    <w:rsid w:val="00A567F8"/>
    <w:rsid w:val="00A56C9A"/>
    <w:rsid w:val="00A57C08"/>
    <w:rsid w:val="00A63BC6"/>
    <w:rsid w:val="00A64287"/>
    <w:rsid w:val="00A646E7"/>
    <w:rsid w:val="00A665FB"/>
    <w:rsid w:val="00A67B54"/>
    <w:rsid w:val="00A70CA0"/>
    <w:rsid w:val="00A71620"/>
    <w:rsid w:val="00A7264D"/>
    <w:rsid w:val="00A745DE"/>
    <w:rsid w:val="00A764AD"/>
    <w:rsid w:val="00A7726F"/>
    <w:rsid w:val="00A82281"/>
    <w:rsid w:val="00A839C5"/>
    <w:rsid w:val="00A845ED"/>
    <w:rsid w:val="00A8642C"/>
    <w:rsid w:val="00A87B7F"/>
    <w:rsid w:val="00A926F8"/>
    <w:rsid w:val="00AA0248"/>
    <w:rsid w:val="00AA09A3"/>
    <w:rsid w:val="00AA2B74"/>
    <w:rsid w:val="00AA5647"/>
    <w:rsid w:val="00AA5A55"/>
    <w:rsid w:val="00AB1B0A"/>
    <w:rsid w:val="00AB20A7"/>
    <w:rsid w:val="00AB4CDD"/>
    <w:rsid w:val="00AB54C7"/>
    <w:rsid w:val="00AD0C68"/>
    <w:rsid w:val="00AD2048"/>
    <w:rsid w:val="00AD256E"/>
    <w:rsid w:val="00AD3572"/>
    <w:rsid w:val="00AD3AB1"/>
    <w:rsid w:val="00AD420B"/>
    <w:rsid w:val="00AD4597"/>
    <w:rsid w:val="00AD5113"/>
    <w:rsid w:val="00AD70FB"/>
    <w:rsid w:val="00AE2EB9"/>
    <w:rsid w:val="00AE3854"/>
    <w:rsid w:val="00AE4C5C"/>
    <w:rsid w:val="00AE5B5A"/>
    <w:rsid w:val="00AF197F"/>
    <w:rsid w:val="00AF29E1"/>
    <w:rsid w:val="00AF40BB"/>
    <w:rsid w:val="00AF51FE"/>
    <w:rsid w:val="00AF5768"/>
    <w:rsid w:val="00AF7DFC"/>
    <w:rsid w:val="00B004C8"/>
    <w:rsid w:val="00B01A3D"/>
    <w:rsid w:val="00B066CB"/>
    <w:rsid w:val="00B06877"/>
    <w:rsid w:val="00B06B14"/>
    <w:rsid w:val="00B108CA"/>
    <w:rsid w:val="00B11103"/>
    <w:rsid w:val="00B1181A"/>
    <w:rsid w:val="00B14E86"/>
    <w:rsid w:val="00B16A98"/>
    <w:rsid w:val="00B16E1C"/>
    <w:rsid w:val="00B222D5"/>
    <w:rsid w:val="00B22784"/>
    <w:rsid w:val="00B22B59"/>
    <w:rsid w:val="00B23CC7"/>
    <w:rsid w:val="00B2426E"/>
    <w:rsid w:val="00B24806"/>
    <w:rsid w:val="00B25E0C"/>
    <w:rsid w:val="00B26F5E"/>
    <w:rsid w:val="00B30CCF"/>
    <w:rsid w:val="00B31823"/>
    <w:rsid w:val="00B34B4C"/>
    <w:rsid w:val="00B3712F"/>
    <w:rsid w:val="00B50B82"/>
    <w:rsid w:val="00B50FE7"/>
    <w:rsid w:val="00B524B7"/>
    <w:rsid w:val="00B535D6"/>
    <w:rsid w:val="00B537D6"/>
    <w:rsid w:val="00B54128"/>
    <w:rsid w:val="00B579FA"/>
    <w:rsid w:val="00B60C20"/>
    <w:rsid w:val="00B624AC"/>
    <w:rsid w:val="00B62DBB"/>
    <w:rsid w:val="00B62F95"/>
    <w:rsid w:val="00B63D23"/>
    <w:rsid w:val="00B6478F"/>
    <w:rsid w:val="00B64BED"/>
    <w:rsid w:val="00B6702B"/>
    <w:rsid w:val="00B71111"/>
    <w:rsid w:val="00B73390"/>
    <w:rsid w:val="00B755D1"/>
    <w:rsid w:val="00B75FAC"/>
    <w:rsid w:val="00B77E5B"/>
    <w:rsid w:val="00B8271D"/>
    <w:rsid w:val="00B84BF0"/>
    <w:rsid w:val="00B85184"/>
    <w:rsid w:val="00B85342"/>
    <w:rsid w:val="00B87558"/>
    <w:rsid w:val="00B90F34"/>
    <w:rsid w:val="00B913A8"/>
    <w:rsid w:val="00B9193A"/>
    <w:rsid w:val="00B91B62"/>
    <w:rsid w:val="00B92E32"/>
    <w:rsid w:val="00B95DFB"/>
    <w:rsid w:val="00B96FD9"/>
    <w:rsid w:val="00BA1324"/>
    <w:rsid w:val="00BA133E"/>
    <w:rsid w:val="00BA5575"/>
    <w:rsid w:val="00BA6788"/>
    <w:rsid w:val="00BB1A5A"/>
    <w:rsid w:val="00BB1BC9"/>
    <w:rsid w:val="00BB20D9"/>
    <w:rsid w:val="00BB45B6"/>
    <w:rsid w:val="00BB6507"/>
    <w:rsid w:val="00BC034F"/>
    <w:rsid w:val="00BC1312"/>
    <w:rsid w:val="00BC1E6D"/>
    <w:rsid w:val="00BC3362"/>
    <w:rsid w:val="00BC5E28"/>
    <w:rsid w:val="00BC71E9"/>
    <w:rsid w:val="00BC78DF"/>
    <w:rsid w:val="00BD06A3"/>
    <w:rsid w:val="00BD0D6C"/>
    <w:rsid w:val="00BD156F"/>
    <w:rsid w:val="00BD18DA"/>
    <w:rsid w:val="00BD29F7"/>
    <w:rsid w:val="00BD33A0"/>
    <w:rsid w:val="00BD46DA"/>
    <w:rsid w:val="00BD64D9"/>
    <w:rsid w:val="00BD72B9"/>
    <w:rsid w:val="00BE0AB2"/>
    <w:rsid w:val="00BE2BE6"/>
    <w:rsid w:val="00BE38ED"/>
    <w:rsid w:val="00BE3972"/>
    <w:rsid w:val="00BE6597"/>
    <w:rsid w:val="00BE7640"/>
    <w:rsid w:val="00BF027A"/>
    <w:rsid w:val="00BF26B6"/>
    <w:rsid w:val="00BF4C10"/>
    <w:rsid w:val="00BF6EF1"/>
    <w:rsid w:val="00C00ACE"/>
    <w:rsid w:val="00C00B6B"/>
    <w:rsid w:val="00C01608"/>
    <w:rsid w:val="00C01724"/>
    <w:rsid w:val="00C0282E"/>
    <w:rsid w:val="00C06298"/>
    <w:rsid w:val="00C0780A"/>
    <w:rsid w:val="00C07859"/>
    <w:rsid w:val="00C11CB0"/>
    <w:rsid w:val="00C14076"/>
    <w:rsid w:val="00C20778"/>
    <w:rsid w:val="00C23DBE"/>
    <w:rsid w:val="00C23F31"/>
    <w:rsid w:val="00C25624"/>
    <w:rsid w:val="00C274C9"/>
    <w:rsid w:val="00C313E2"/>
    <w:rsid w:val="00C32C2E"/>
    <w:rsid w:val="00C335A9"/>
    <w:rsid w:val="00C350EB"/>
    <w:rsid w:val="00C3547C"/>
    <w:rsid w:val="00C36640"/>
    <w:rsid w:val="00C37D08"/>
    <w:rsid w:val="00C4036B"/>
    <w:rsid w:val="00C41EFE"/>
    <w:rsid w:val="00C4222F"/>
    <w:rsid w:val="00C427EE"/>
    <w:rsid w:val="00C43F11"/>
    <w:rsid w:val="00C453E5"/>
    <w:rsid w:val="00C465D7"/>
    <w:rsid w:val="00C46DC1"/>
    <w:rsid w:val="00C50F92"/>
    <w:rsid w:val="00C52912"/>
    <w:rsid w:val="00C54F14"/>
    <w:rsid w:val="00C619C4"/>
    <w:rsid w:val="00C639F9"/>
    <w:rsid w:val="00C648C5"/>
    <w:rsid w:val="00C70385"/>
    <w:rsid w:val="00C70DC1"/>
    <w:rsid w:val="00C763C7"/>
    <w:rsid w:val="00C770C6"/>
    <w:rsid w:val="00C773AC"/>
    <w:rsid w:val="00C84D00"/>
    <w:rsid w:val="00C85CD8"/>
    <w:rsid w:val="00C86C8F"/>
    <w:rsid w:val="00C875B6"/>
    <w:rsid w:val="00C87F57"/>
    <w:rsid w:val="00C90CAB"/>
    <w:rsid w:val="00C90D11"/>
    <w:rsid w:val="00C926D4"/>
    <w:rsid w:val="00C94823"/>
    <w:rsid w:val="00C96600"/>
    <w:rsid w:val="00CA146C"/>
    <w:rsid w:val="00CA4813"/>
    <w:rsid w:val="00CA49BE"/>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252"/>
    <w:rsid w:val="00CC44AD"/>
    <w:rsid w:val="00CC4B55"/>
    <w:rsid w:val="00CC5E0F"/>
    <w:rsid w:val="00CC6F2C"/>
    <w:rsid w:val="00CC7E85"/>
    <w:rsid w:val="00CC7F2C"/>
    <w:rsid w:val="00CD131F"/>
    <w:rsid w:val="00CD2256"/>
    <w:rsid w:val="00CD2D5B"/>
    <w:rsid w:val="00CD2F4D"/>
    <w:rsid w:val="00CD6447"/>
    <w:rsid w:val="00CD7F32"/>
    <w:rsid w:val="00CE2657"/>
    <w:rsid w:val="00CE40DF"/>
    <w:rsid w:val="00CF1A56"/>
    <w:rsid w:val="00CF5282"/>
    <w:rsid w:val="00D00BCF"/>
    <w:rsid w:val="00D01F89"/>
    <w:rsid w:val="00D0772D"/>
    <w:rsid w:val="00D12909"/>
    <w:rsid w:val="00D12D6C"/>
    <w:rsid w:val="00D14292"/>
    <w:rsid w:val="00D14B50"/>
    <w:rsid w:val="00D20022"/>
    <w:rsid w:val="00D2015C"/>
    <w:rsid w:val="00D20865"/>
    <w:rsid w:val="00D2302D"/>
    <w:rsid w:val="00D2313E"/>
    <w:rsid w:val="00D233A0"/>
    <w:rsid w:val="00D242B6"/>
    <w:rsid w:val="00D24789"/>
    <w:rsid w:val="00D249D6"/>
    <w:rsid w:val="00D259B1"/>
    <w:rsid w:val="00D26432"/>
    <w:rsid w:val="00D27837"/>
    <w:rsid w:val="00D332F5"/>
    <w:rsid w:val="00D35DCE"/>
    <w:rsid w:val="00D37D63"/>
    <w:rsid w:val="00D37F71"/>
    <w:rsid w:val="00D41123"/>
    <w:rsid w:val="00D424C1"/>
    <w:rsid w:val="00D43BB9"/>
    <w:rsid w:val="00D44030"/>
    <w:rsid w:val="00D472D3"/>
    <w:rsid w:val="00D51551"/>
    <w:rsid w:val="00D52D08"/>
    <w:rsid w:val="00D550B9"/>
    <w:rsid w:val="00D57234"/>
    <w:rsid w:val="00D602DD"/>
    <w:rsid w:val="00D61334"/>
    <w:rsid w:val="00D61762"/>
    <w:rsid w:val="00D64289"/>
    <w:rsid w:val="00D65B31"/>
    <w:rsid w:val="00D6670C"/>
    <w:rsid w:val="00D6710E"/>
    <w:rsid w:val="00D705DF"/>
    <w:rsid w:val="00D70E0C"/>
    <w:rsid w:val="00D72A82"/>
    <w:rsid w:val="00D737A9"/>
    <w:rsid w:val="00D73C92"/>
    <w:rsid w:val="00D76820"/>
    <w:rsid w:val="00D77197"/>
    <w:rsid w:val="00D77BAB"/>
    <w:rsid w:val="00D77D54"/>
    <w:rsid w:val="00D8013B"/>
    <w:rsid w:val="00D81364"/>
    <w:rsid w:val="00D84A07"/>
    <w:rsid w:val="00D84C21"/>
    <w:rsid w:val="00D8578F"/>
    <w:rsid w:val="00D86728"/>
    <w:rsid w:val="00D875DA"/>
    <w:rsid w:val="00D91181"/>
    <w:rsid w:val="00D9454B"/>
    <w:rsid w:val="00D9751C"/>
    <w:rsid w:val="00D97A16"/>
    <w:rsid w:val="00DA4D0B"/>
    <w:rsid w:val="00DA5A92"/>
    <w:rsid w:val="00DB1EEE"/>
    <w:rsid w:val="00DB3218"/>
    <w:rsid w:val="00DB33A4"/>
    <w:rsid w:val="00DB498B"/>
    <w:rsid w:val="00DB4C95"/>
    <w:rsid w:val="00DB63C2"/>
    <w:rsid w:val="00DB657B"/>
    <w:rsid w:val="00DC0598"/>
    <w:rsid w:val="00DC0A41"/>
    <w:rsid w:val="00DC2510"/>
    <w:rsid w:val="00DC4C0E"/>
    <w:rsid w:val="00DC6040"/>
    <w:rsid w:val="00DC758A"/>
    <w:rsid w:val="00DC7A26"/>
    <w:rsid w:val="00DD174B"/>
    <w:rsid w:val="00DD50CF"/>
    <w:rsid w:val="00DD56BF"/>
    <w:rsid w:val="00DE09ED"/>
    <w:rsid w:val="00DE1508"/>
    <w:rsid w:val="00DE31BD"/>
    <w:rsid w:val="00DE55B8"/>
    <w:rsid w:val="00DE726D"/>
    <w:rsid w:val="00DE7C11"/>
    <w:rsid w:val="00DE7C94"/>
    <w:rsid w:val="00DF0F8B"/>
    <w:rsid w:val="00DF183B"/>
    <w:rsid w:val="00DF1B63"/>
    <w:rsid w:val="00DF2341"/>
    <w:rsid w:val="00DF2624"/>
    <w:rsid w:val="00DF307B"/>
    <w:rsid w:val="00DF3552"/>
    <w:rsid w:val="00DF4D00"/>
    <w:rsid w:val="00DF7C91"/>
    <w:rsid w:val="00E037B3"/>
    <w:rsid w:val="00E058B7"/>
    <w:rsid w:val="00E067F1"/>
    <w:rsid w:val="00E07A8B"/>
    <w:rsid w:val="00E07B53"/>
    <w:rsid w:val="00E07C7C"/>
    <w:rsid w:val="00E1046D"/>
    <w:rsid w:val="00E10C3E"/>
    <w:rsid w:val="00E11BDC"/>
    <w:rsid w:val="00E12BAC"/>
    <w:rsid w:val="00E15451"/>
    <w:rsid w:val="00E15B3C"/>
    <w:rsid w:val="00E16721"/>
    <w:rsid w:val="00E21316"/>
    <w:rsid w:val="00E22AE9"/>
    <w:rsid w:val="00E23DE9"/>
    <w:rsid w:val="00E2586F"/>
    <w:rsid w:val="00E260BE"/>
    <w:rsid w:val="00E2740D"/>
    <w:rsid w:val="00E3022E"/>
    <w:rsid w:val="00E31077"/>
    <w:rsid w:val="00E31B1A"/>
    <w:rsid w:val="00E335DB"/>
    <w:rsid w:val="00E34DB4"/>
    <w:rsid w:val="00E3512F"/>
    <w:rsid w:val="00E35664"/>
    <w:rsid w:val="00E36C89"/>
    <w:rsid w:val="00E37618"/>
    <w:rsid w:val="00E37BF6"/>
    <w:rsid w:val="00E40E60"/>
    <w:rsid w:val="00E4492F"/>
    <w:rsid w:val="00E466DE"/>
    <w:rsid w:val="00E46F11"/>
    <w:rsid w:val="00E4799F"/>
    <w:rsid w:val="00E47E7D"/>
    <w:rsid w:val="00E505E5"/>
    <w:rsid w:val="00E51682"/>
    <w:rsid w:val="00E53A00"/>
    <w:rsid w:val="00E53A10"/>
    <w:rsid w:val="00E53C96"/>
    <w:rsid w:val="00E55CC8"/>
    <w:rsid w:val="00E56DD9"/>
    <w:rsid w:val="00E571C1"/>
    <w:rsid w:val="00E6051F"/>
    <w:rsid w:val="00E65842"/>
    <w:rsid w:val="00E66929"/>
    <w:rsid w:val="00E70945"/>
    <w:rsid w:val="00E70E5B"/>
    <w:rsid w:val="00E73123"/>
    <w:rsid w:val="00E736C1"/>
    <w:rsid w:val="00E776C1"/>
    <w:rsid w:val="00E800F2"/>
    <w:rsid w:val="00E815F7"/>
    <w:rsid w:val="00E82410"/>
    <w:rsid w:val="00E82E66"/>
    <w:rsid w:val="00E83E2B"/>
    <w:rsid w:val="00E8502E"/>
    <w:rsid w:val="00E857F6"/>
    <w:rsid w:val="00E9008E"/>
    <w:rsid w:val="00E9009F"/>
    <w:rsid w:val="00E918A0"/>
    <w:rsid w:val="00E92378"/>
    <w:rsid w:val="00E9240C"/>
    <w:rsid w:val="00E93848"/>
    <w:rsid w:val="00EA10E7"/>
    <w:rsid w:val="00EA251B"/>
    <w:rsid w:val="00EA4314"/>
    <w:rsid w:val="00EA4A57"/>
    <w:rsid w:val="00EB21A7"/>
    <w:rsid w:val="00EB5CE0"/>
    <w:rsid w:val="00EB7D37"/>
    <w:rsid w:val="00EC25CC"/>
    <w:rsid w:val="00EC34D8"/>
    <w:rsid w:val="00EC5B86"/>
    <w:rsid w:val="00EC6C5B"/>
    <w:rsid w:val="00ED4FAF"/>
    <w:rsid w:val="00ED57A1"/>
    <w:rsid w:val="00EE1739"/>
    <w:rsid w:val="00EE2592"/>
    <w:rsid w:val="00EE2794"/>
    <w:rsid w:val="00EE3BB1"/>
    <w:rsid w:val="00EE3C3B"/>
    <w:rsid w:val="00EE7AAF"/>
    <w:rsid w:val="00EF06D1"/>
    <w:rsid w:val="00EF2407"/>
    <w:rsid w:val="00EF2F22"/>
    <w:rsid w:val="00EF3D46"/>
    <w:rsid w:val="00EF5A20"/>
    <w:rsid w:val="00EF6BD0"/>
    <w:rsid w:val="00EF7688"/>
    <w:rsid w:val="00F01BB9"/>
    <w:rsid w:val="00F01E3E"/>
    <w:rsid w:val="00F01EBD"/>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5CCF"/>
    <w:rsid w:val="00F270A5"/>
    <w:rsid w:val="00F270E4"/>
    <w:rsid w:val="00F271C0"/>
    <w:rsid w:val="00F31296"/>
    <w:rsid w:val="00F31FC0"/>
    <w:rsid w:val="00F325EB"/>
    <w:rsid w:val="00F36824"/>
    <w:rsid w:val="00F37A2C"/>
    <w:rsid w:val="00F37C99"/>
    <w:rsid w:val="00F404E2"/>
    <w:rsid w:val="00F40F17"/>
    <w:rsid w:val="00F412DB"/>
    <w:rsid w:val="00F41660"/>
    <w:rsid w:val="00F44480"/>
    <w:rsid w:val="00F523E8"/>
    <w:rsid w:val="00F54B2B"/>
    <w:rsid w:val="00F55A57"/>
    <w:rsid w:val="00F5685D"/>
    <w:rsid w:val="00F602E8"/>
    <w:rsid w:val="00F6048C"/>
    <w:rsid w:val="00F60E75"/>
    <w:rsid w:val="00F617D4"/>
    <w:rsid w:val="00F62E95"/>
    <w:rsid w:val="00F6313E"/>
    <w:rsid w:val="00F6328A"/>
    <w:rsid w:val="00F63947"/>
    <w:rsid w:val="00F66BCB"/>
    <w:rsid w:val="00F66FE4"/>
    <w:rsid w:val="00F67035"/>
    <w:rsid w:val="00F70695"/>
    <w:rsid w:val="00F71E90"/>
    <w:rsid w:val="00F72398"/>
    <w:rsid w:val="00F7425A"/>
    <w:rsid w:val="00F7527E"/>
    <w:rsid w:val="00F75EE9"/>
    <w:rsid w:val="00F76C93"/>
    <w:rsid w:val="00F772C4"/>
    <w:rsid w:val="00F77BF1"/>
    <w:rsid w:val="00F840AB"/>
    <w:rsid w:val="00F857E6"/>
    <w:rsid w:val="00F90714"/>
    <w:rsid w:val="00F91C66"/>
    <w:rsid w:val="00F93035"/>
    <w:rsid w:val="00F9483B"/>
    <w:rsid w:val="00F94B54"/>
    <w:rsid w:val="00F952F3"/>
    <w:rsid w:val="00F96A07"/>
    <w:rsid w:val="00F96A6D"/>
    <w:rsid w:val="00F97B86"/>
    <w:rsid w:val="00FA0E18"/>
    <w:rsid w:val="00FA1973"/>
    <w:rsid w:val="00FA19D3"/>
    <w:rsid w:val="00FA2CBF"/>
    <w:rsid w:val="00FA33D1"/>
    <w:rsid w:val="00FA7019"/>
    <w:rsid w:val="00FB0173"/>
    <w:rsid w:val="00FB1DF2"/>
    <w:rsid w:val="00FB1E55"/>
    <w:rsid w:val="00FB6EAC"/>
    <w:rsid w:val="00FB7BB4"/>
    <w:rsid w:val="00FC05FF"/>
    <w:rsid w:val="00FC3F0D"/>
    <w:rsid w:val="00FC5A23"/>
    <w:rsid w:val="00FC75D1"/>
    <w:rsid w:val="00FD0F98"/>
    <w:rsid w:val="00FD203E"/>
    <w:rsid w:val="00FD6B6A"/>
    <w:rsid w:val="00FD6E74"/>
    <w:rsid w:val="00FD7327"/>
    <w:rsid w:val="00FE1ACE"/>
    <w:rsid w:val="00FE4B59"/>
    <w:rsid w:val="00FE514E"/>
    <w:rsid w:val="00FE519B"/>
    <w:rsid w:val="00FE59F1"/>
    <w:rsid w:val="00FE5A6A"/>
    <w:rsid w:val="00FE6807"/>
    <w:rsid w:val="00FE7805"/>
    <w:rsid w:val="00FF1B40"/>
    <w:rsid w:val="00FF6D43"/>
    <w:rsid w:val="00FF73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0E94871"/>
  <w15:docId w15:val="{9D2C45A3-442B-4998-950D-28ABEE4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957"/>
    <w:pPr>
      <w:jc w:val="both"/>
    </w:pPr>
    <w:rPr>
      <w:kern w:val="20"/>
    </w:rPr>
  </w:style>
  <w:style w:type="paragraph" w:styleId="Titre1">
    <w:name w:val="heading 1"/>
    <w:basedOn w:val="Normal"/>
    <w:next w:val="Numro"/>
    <w:link w:val="Titre1Car"/>
    <w:qFormat/>
    <w:rsid w:val="001B04AA"/>
    <w:pPr>
      <w:keepNext/>
      <w:numPr>
        <w:numId w:val="8"/>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8"/>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8"/>
      </w:numPr>
      <w:outlineLvl w:val="4"/>
    </w:pPr>
    <w:rPr>
      <w:i/>
      <w:kern w:val="0"/>
      <w:sz w:val="22"/>
      <w:u w:val="single"/>
    </w:rPr>
  </w:style>
  <w:style w:type="paragraph" w:styleId="Titre6">
    <w:name w:val="heading 6"/>
    <w:basedOn w:val="Normal"/>
    <w:next w:val="Normal"/>
    <w:link w:val="Titre6Car"/>
    <w:qFormat/>
    <w:rsid w:val="009C577D"/>
    <w:pPr>
      <w:numPr>
        <w:ilvl w:val="5"/>
        <w:numId w:val="8"/>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8"/>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8"/>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8"/>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iPriority w:val="99"/>
    <w:unhideWhenUsed/>
    <w:rsid w:val="008264FE"/>
  </w:style>
  <w:style w:type="character" w:customStyle="1" w:styleId="CommentaireCar">
    <w:name w:val="Commentaire Car"/>
    <w:basedOn w:val="Policepardfaut"/>
    <w:link w:val="Commentaire"/>
    <w:uiPriority w:val="99"/>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uiPriority w:val="99"/>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2"/>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2"/>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2"/>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semiHidden/>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7"/>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paragraph" w:styleId="Rvision">
    <w:name w:val="Revision"/>
    <w:hidden/>
    <w:uiPriority w:val="99"/>
    <w:semiHidden/>
    <w:rsid w:val="0087618A"/>
    <w:rPr>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38117991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2.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4.xml><?xml version="1.0" encoding="utf-8"?>
<ds:datastoreItem xmlns:ds="http://schemas.openxmlformats.org/officeDocument/2006/customXml" ds:itemID="{FE8A14FB-1E15-4D57-867C-1AA4D4F1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299</Words>
  <Characters>1649</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1945</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Laura Huberlant</cp:lastModifiedBy>
  <cp:revision>3</cp:revision>
  <cp:lastPrinted>2015-06-16T08:09:00Z</cp:lastPrinted>
  <dcterms:created xsi:type="dcterms:W3CDTF">2020-05-25T07:37:00Z</dcterms:created>
  <dcterms:modified xsi:type="dcterms:W3CDTF">2020-05-25T07:41:00Z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