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4D7" w:rsidRPr="00E46A4F" w:rsidRDefault="005A14D7" w:rsidP="005A14D7">
      <w:pPr>
        <w:pStyle w:val="En-tte"/>
        <w:pBdr>
          <w:top w:val="single" w:sz="18" w:space="10" w:color="auto"/>
          <w:left w:val="single" w:sz="18" w:space="4" w:color="auto"/>
          <w:bottom w:val="single" w:sz="18" w:space="10" w:color="auto"/>
          <w:right w:val="single" w:sz="18" w:space="4" w:color="auto"/>
        </w:pBdr>
        <w:tabs>
          <w:tab w:val="clear" w:pos="9072"/>
          <w:tab w:val="left" w:pos="0"/>
        </w:tabs>
        <w:jc w:val="center"/>
        <w:rPr>
          <w:rFonts w:ascii="Gill Sans MT" w:hAnsi="Gill Sans MT" w:cs="Arial"/>
          <w:b/>
          <w:spacing w:val="80"/>
          <w:sz w:val="32"/>
        </w:rPr>
      </w:pPr>
      <w:r w:rsidRPr="00E46A4F">
        <w:rPr>
          <w:rFonts w:ascii="Gill Sans MT" w:hAnsi="Gill Sans MT" w:cs="Arial"/>
          <w:b/>
          <w:spacing w:val="80"/>
          <w:sz w:val="32"/>
        </w:rPr>
        <w:t>FORMULE D’ENGAGEMENT</w:t>
      </w:r>
    </w:p>
    <w:p w:rsidR="005A14D7" w:rsidRPr="00E46A4F" w:rsidRDefault="005A14D7" w:rsidP="005A14D7">
      <w:pPr>
        <w:pStyle w:val="Titre3"/>
        <w:pBdr>
          <w:top w:val="single" w:sz="4" w:space="1" w:color="auto"/>
          <w:left w:val="single" w:sz="4" w:space="4" w:color="auto"/>
          <w:bottom w:val="single" w:sz="4" w:space="1" w:color="auto"/>
          <w:right w:val="single" w:sz="4" w:space="4" w:color="auto"/>
        </w:pBdr>
        <w:ind w:right="-1"/>
        <w:jc w:val="center"/>
        <w:rPr>
          <w:rFonts w:ascii="Gill Sans MT" w:hAnsi="Gill Sans MT" w:cs="Arial"/>
        </w:rPr>
      </w:pPr>
      <w:r w:rsidRPr="00E46A4F">
        <w:rPr>
          <w:rFonts w:ascii="Gill Sans MT" w:hAnsi="Gill Sans MT" w:cs="Arial"/>
        </w:rPr>
        <w:t>MARCHE A TRANCHES FERME(S) ET CONDITIONNELLE(S)</w:t>
      </w:r>
    </w:p>
    <w:p w:rsidR="005A14D7" w:rsidRDefault="005A14D7" w:rsidP="005A14D7">
      <w:pPr>
        <w:pStyle w:val="Titre3"/>
        <w:pBdr>
          <w:top w:val="single" w:sz="4" w:space="1" w:color="auto"/>
          <w:left w:val="single" w:sz="4" w:space="4" w:color="auto"/>
          <w:bottom w:val="single" w:sz="4" w:space="1" w:color="auto"/>
          <w:right w:val="single" w:sz="4" w:space="4" w:color="auto"/>
        </w:pBdr>
        <w:ind w:right="-1"/>
        <w:jc w:val="center"/>
        <w:rPr>
          <w:rFonts w:ascii="Gill Sans MT" w:hAnsi="Gill Sans MT" w:cs="Arial"/>
          <w:b w:val="0"/>
          <w:caps/>
          <w:color w:val="0070C0"/>
          <w:szCs w:val="24"/>
          <w:u w:val="none"/>
        </w:rPr>
      </w:pPr>
      <w:r w:rsidRPr="00E46A4F">
        <w:rPr>
          <w:rFonts w:ascii="Gill Sans MT" w:hAnsi="Gill Sans MT" w:cs="Arial"/>
        </w:rPr>
        <w:t xml:space="preserve">PAR </w:t>
      </w:r>
      <w:r w:rsidRPr="00E46A4F">
        <w:rPr>
          <w:rFonts w:ascii="Gill Sans MT" w:hAnsi="Gill Sans MT" w:cs="Arial"/>
          <w:caps/>
          <w:color w:val="0070C0"/>
          <w:szCs w:val="24"/>
        </w:rPr>
        <w:t xml:space="preserve">Procédure </w:t>
      </w:r>
      <w:r>
        <w:rPr>
          <w:rFonts w:ascii="Gill Sans MT" w:hAnsi="Gill Sans MT" w:cs="Arial"/>
          <w:caps/>
          <w:color w:val="0070C0"/>
          <w:szCs w:val="24"/>
        </w:rPr>
        <w:t>ouverte</w:t>
      </w:r>
      <w:r>
        <w:rPr>
          <w:rFonts w:ascii="Gill Sans MT" w:hAnsi="Gill Sans MT" w:cs="Arial"/>
          <w:b w:val="0"/>
          <w:caps/>
          <w:color w:val="0070C0"/>
          <w:szCs w:val="24"/>
          <w:u w:val="none"/>
        </w:rPr>
        <w:t xml:space="preserve"> </w:t>
      </w:r>
    </w:p>
    <w:p w:rsidR="005A14D7" w:rsidRPr="00E46A4F" w:rsidRDefault="005A14D7" w:rsidP="005A14D7">
      <w:pPr>
        <w:pStyle w:val="Titre3"/>
        <w:pBdr>
          <w:top w:val="single" w:sz="4" w:space="1" w:color="auto"/>
          <w:left w:val="single" w:sz="4" w:space="4" w:color="auto"/>
          <w:bottom w:val="single" w:sz="4" w:space="1" w:color="auto"/>
          <w:right w:val="single" w:sz="4" w:space="4" w:color="auto"/>
        </w:pBdr>
        <w:ind w:right="-1"/>
        <w:jc w:val="center"/>
        <w:rPr>
          <w:rFonts w:ascii="Gill Sans MT" w:hAnsi="Gill Sans MT" w:cs="Arial"/>
          <w:b w:val="0"/>
          <w:color w:val="0070C0"/>
          <w:u w:val="none"/>
        </w:rPr>
      </w:pPr>
    </w:p>
    <w:p w:rsidR="005A14D7" w:rsidRPr="00E46A4F" w:rsidRDefault="005A14D7" w:rsidP="005A14D7">
      <w:pPr>
        <w:pBdr>
          <w:top w:val="single" w:sz="4" w:space="1" w:color="auto"/>
          <w:left w:val="single" w:sz="4" w:space="4" w:color="auto"/>
          <w:bottom w:val="single" w:sz="4" w:space="1" w:color="auto"/>
          <w:right w:val="single" w:sz="4" w:space="4" w:color="auto"/>
        </w:pBdr>
        <w:tabs>
          <w:tab w:val="left" w:pos="-1418"/>
          <w:tab w:val="left" w:pos="0"/>
          <w:tab w:val="left" w:pos="2127"/>
          <w:tab w:val="left" w:pos="6237"/>
        </w:tabs>
        <w:spacing w:before="120" w:line="360" w:lineRule="auto"/>
        <w:rPr>
          <w:rFonts w:ascii="Gill Sans MT" w:hAnsi="Gill Sans MT" w:cs="Arial"/>
          <w:sz w:val="22"/>
        </w:rPr>
      </w:pPr>
      <w:r w:rsidRPr="00E46A4F">
        <w:rPr>
          <w:rFonts w:ascii="Gill Sans MT" w:hAnsi="Gill Sans MT" w:cs="Arial"/>
          <w:sz w:val="22"/>
        </w:rPr>
        <w:t xml:space="preserve">Maître de l’ouvrage : </w:t>
      </w:r>
      <w:r w:rsidRPr="00E46A4F">
        <w:rPr>
          <w:rFonts w:ascii="Gill Sans MT" w:hAnsi="Gill Sans MT" w:cs="Arial"/>
          <w:sz w:val="22"/>
        </w:rPr>
        <w:tab/>
        <w:t>Nom :</w:t>
      </w:r>
      <w:r>
        <w:rPr>
          <w:rFonts w:ascii="Gill Sans MT" w:hAnsi="Gill Sans MT" w:cs="Arial"/>
          <w:sz w:val="22"/>
        </w:rPr>
        <w:t xml:space="preserve"> Immobilière sociale </w:t>
      </w:r>
      <w:proofErr w:type="spellStart"/>
      <w:r>
        <w:rPr>
          <w:rFonts w:ascii="Gill Sans MT" w:hAnsi="Gill Sans MT" w:cs="Arial"/>
          <w:sz w:val="22"/>
        </w:rPr>
        <w:t>Toit&amp;moi</w:t>
      </w:r>
      <w:proofErr w:type="spellEnd"/>
      <w:r>
        <w:rPr>
          <w:rFonts w:ascii="Gill Sans MT" w:hAnsi="Gill Sans MT" w:cs="Arial"/>
          <w:sz w:val="22"/>
        </w:rPr>
        <w:t xml:space="preserve"> </w:t>
      </w:r>
      <w:proofErr w:type="spellStart"/>
      <w:r>
        <w:rPr>
          <w:rFonts w:ascii="Gill Sans MT" w:hAnsi="Gill Sans MT" w:cs="Arial"/>
          <w:sz w:val="22"/>
        </w:rPr>
        <w:t>scrl</w:t>
      </w:r>
      <w:proofErr w:type="spellEnd"/>
      <w:r w:rsidRPr="00E46A4F">
        <w:rPr>
          <w:rFonts w:ascii="Gill Sans MT" w:hAnsi="Gill Sans MT" w:cs="Arial"/>
          <w:sz w:val="22"/>
        </w:rPr>
        <w:tab/>
        <w:t xml:space="preserve">N° agréation : </w:t>
      </w:r>
      <w:r>
        <w:rPr>
          <w:rFonts w:ascii="Gill Sans MT" w:hAnsi="Gill Sans MT" w:cs="Arial"/>
          <w:sz w:val="22"/>
        </w:rPr>
        <w:t>5390</w:t>
      </w:r>
    </w:p>
    <w:p w:rsidR="005A14D7" w:rsidRPr="00E46A4F" w:rsidRDefault="005A14D7" w:rsidP="005A14D7">
      <w:pPr>
        <w:pStyle w:val="Corpsdetexte2"/>
        <w:pBdr>
          <w:top w:val="single" w:sz="4" w:space="1" w:color="auto"/>
          <w:left w:val="single" w:sz="4" w:space="4" w:color="auto"/>
          <w:bottom w:val="single" w:sz="4" w:space="1" w:color="auto"/>
          <w:right w:val="single" w:sz="4" w:space="4" w:color="auto"/>
        </w:pBdr>
        <w:tabs>
          <w:tab w:val="clear" w:pos="851"/>
          <w:tab w:val="center" w:pos="-2127"/>
          <w:tab w:val="left" w:pos="-1418"/>
          <w:tab w:val="left" w:pos="0"/>
          <w:tab w:val="left" w:pos="2127"/>
          <w:tab w:val="left" w:pos="6237"/>
        </w:tabs>
        <w:spacing w:before="120"/>
        <w:rPr>
          <w:rFonts w:ascii="Gill Sans MT" w:hAnsi="Gill Sans MT" w:cs="Arial"/>
        </w:rPr>
      </w:pPr>
      <w:r w:rsidRPr="00E46A4F">
        <w:rPr>
          <w:rFonts w:ascii="Gill Sans MT" w:hAnsi="Gill Sans MT" w:cs="Arial"/>
        </w:rPr>
        <w:tab/>
        <w:t xml:space="preserve">Adresse : </w:t>
      </w:r>
      <w:r>
        <w:rPr>
          <w:rFonts w:ascii="Gill Sans MT" w:hAnsi="Gill Sans MT" w:cs="Arial"/>
        </w:rPr>
        <w:t xml:space="preserve">place du Chapitre, 2 </w:t>
      </w:r>
      <w:r w:rsidRPr="00E46A4F">
        <w:rPr>
          <w:rFonts w:ascii="Gill Sans MT" w:hAnsi="Gill Sans MT" w:cs="Arial"/>
        </w:rPr>
        <w:tab/>
      </w:r>
      <w:r>
        <w:rPr>
          <w:rFonts w:ascii="Gill Sans MT" w:hAnsi="Gill Sans MT" w:cs="Arial"/>
        </w:rPr>
        <w:t xml:space="preserve"> </w:t>
      </w:r>
    </w:p>
    <w:p w:rsidR="005A14D7" w:rsidRPr="00E46A4F" w:rsidRDefault="005A14D7" w:rsidP="005A14D7">
      <w:pPr>
        <w:pStyle w:val="Corpsdetexte2"/>
        <w:pBdr>
          <w:top w:val="single" w:sz="4" w:space="1" w:color="auto"/>
          <w:left w:val="single" w:sz="4" w:space="4" w:color="auto"/>
          <w:bottom w:val="single" w:sz="4" w:space="1" w:color="auto"/>
          <w:right w:val="single" w:sz="4" w:space="4" w:color="auto"/>
        </w:pBdr>
        <w:tabs>
          <w:tab w:val="clear" w:pos="851"/>
          <w:tab w:val="center" w:pos="-2127"/>
          <w:tab w:val="left" w:pos="-1418"/>
          <w:tab w:val="left" w:pos="0"/>
          <w:tab w:val="left" w:pos="2127"/>
          <w:tab w:val="left" w:pos="6237"/>
        </w:tabs>
        <w:spacing w:before="120"/>
        <w:rPr>
          <w:rFonts w:ascii="Gill Sans MT" w:hAnsi="Gill Sans MT" w:cs="Arial"/>
        </w:rPr>
      </w:pPr>
      <w:r w:rsidRPr="00E46A4F">
        <w:rPr>
          <w:rFonts w:ascii="Gill Sans MT" w:hAnsi="Gill Sans MT" w:cs="Arial"/>
        </w:rPr>
        <w:tab/>
      </w:r>
      <w:r>
        <w:rPr>
          <w:rFonts w:ascii="Gill Sans MT" w:hAnsi="Gill Sans MT" w:cs="Arial"/>
        </w:rPr>
        <w:t>7000 Mons</w:t>
      </w:r>
    </w:p>
    <w:p w:rsidR="005A14D7" w:rsidRPr="00E46A4F" w:rsidRDefault="005A14D7" w:rsidP="005A14D7">
      <w:pPr>
        <w:pBdr>
          <w:top w:val="single" w:sz="4" w:space="1" w:color="auto"/>
          <w:left w:val="single" w:sz="4" w:space="4" w:color="auto"/>
          <w:bottom w:val="single" w:sz="4" w:space="1" w:color="auto"/>
          <w:right w:val="single" w:sz="4" w:space="4" w:color="auto"/>
        </w:pBdr>
        <w:tabs>
          <w:tab w:val="left" w:pos="-1418"/>
          <w:tab w:val="left" w:pos="0"/>
        </w:tabs>
        <w:rPr>
          <w:rFonts w:ascii="Gill Sans MT" w:hAnsi="Gill Sans MT" w:cs="Arial"/>
          <w:color w:val="0000FF"/>
          <w:sz w:val="22"/>
        </w:rPr>
      </w:pPr>
    </w:p>
    <w:p w:rsidR="005A14D7" w:rsidRPr="00E46A4F" w:rsidRDefault="005A14D7" w:rsidP="005A14D7">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Gill Sans MT" w:hAnsi="Gill Sans MT"/>
        </w:rPr>
      </w:pPr>
      <w:r w:rsidRPr="00E46A4F">
        <w:rPr>
          <w:rFonts w:ascii="Gill Sans MT" w:hAnsi="Gill Sans MT" w:cs="Arial"/>
          <w:sz w:val="22"/>
        </w:rPr>
        <w:t>Mission globale de services d’architecture</w:t>
      </w:r>
      <w:r>
        <w:rPr>
          <w:rFonts w:ascii="Gill Sans MT" w:hAnsi="Gill Sans MT" w:cs="Arial"/>
          <w:sz w:val="22"/>
        </w:rPr>
        <w:t xml:space="preserve"> </w:t>
      </w:r>
      <w:r w:rsidRPr="00E46A4F">
        <w:rPr>
          <w:rFonts w:ascii="Gill Sans MT" w:hAnsi="Gill Sans MT" w:cs="Arial"/>
          <w:color w:val="0000FF"/>
          <w:sz w:val="22"/>
        </w:rPr>
        <w:t xml:space="preserve">/ techniques spéciales/ stabilité/ coordination sécurité et santé conception et réalisation </w:t>
      </w:r>
      <w:r w:rsidRPr="00E46A4F">
        <w:rPr>
          <w:rFonts w:ascii="Gill Sans MT" w:hAnsi="Gill Sans MT" w:cs="Arial"/>
          <w:sz w:val="22"/>
        </w:rPr>
        <w:t xml:space="preserve">en vue de l’étude et de la réalisation de marchés de travaux de </w:t>
      </w:r>
      <w:r>
        <w:rPr>
          <w:rFonts w:ascii="Gill Sans MT" w:hAnsi="Gill Sans MT" w:cs="Arial"/>
          <w:color w:val="0000FF"/>
          <w:sz w:val="22"/>
        </w:rPr>
        <w:t>rénovations de logements</w:t>
      </w: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9072"/>
        </w:tabs>
        <w:spacing w:before="0" w:line="360" w:lineRule="auto"/>
        <w:rPr>
          <w:rFonts w:ascii="Gill Sans MT" w:hAnsi="Gill Sans MT" w:cs="Arial"/>
          <w:sz w:val="22"/>
        </w:rPr>
      </w:pPr>
      <w:r w:rsidRPr="00E46A4F">
        <w:rPr>
          <w:rFonts w:ascii="Gill Sans MT" w:hAnsi="Gill Sans MT" w:cs="Arial"/>
          <w:sz w:val="22"/>
        </w:rPr>
        <w:t xml:space="preserve">Je (nous) soussigné (s) </w:t>
      </w:r>
      <w:r w:rsidRPr="00E46A4F">
        <w:rPr>
          <w:rFonts w:ascii="Gill Sans MT" w:hAnsi="Gill Sans MT" w:cs="Arial"/>
          <w:sz w:val="22"/>
        </w:rPr>
        <w:tab/>
      </w: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9072"/>
        </w:tabs>
        <w:spacing w:before="0" w:line="360" w:lineRule="auto"/>
        <w:rPr>
          <w:rFonts w:ascii="Gill Sans MT" w:hAnsi="Gill Sans MT" w:cs="Arial"/>
          <w:sz w:val="22"/>
        </w:rPr>
      </w:pPr>
      <w:r w:rsidRPr="00E46A4F">
        <w:rPr>
          <w:rFonts w:ascii="Gill Sans MT" w:hAnsi="Gill Sans MT" w:cs="Arial"/>
          <w:sz w:val="22"/>
        </w:rPr>
        <w:t xml:space="preserve">Profession ou qualité </w:t>
      </w:r>
      <w:r w:rsidRPr="00E46A4F">
        <w:rPr>
          <w:rFonts w:ascii="Gill Sans MT" w:hAnsi="Gill Sans MT" w:cs="Arial"/>
          <w:sz w:val="22"/>
        </w:rPr>
        <w:tab/>
      </w: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9072"/>
        </w:tabs>
        <w:spacing w:before="0" w:line="360" w:lineRule="auto"/>
        <w:rPr>
          <w:rFonts w:ascii="Gill Sans MT" w:hAnsi="Gill Sans MT" w:cs="Arial"/>
          <w:sz w:val="22"/>
        </w:rPr>
      </w:pPr>
      <w:r w:rsidRPr="00E46A4F">
        <w:rPr>
          <w:rFonts w:ascii="Gill Sans MT" w:hAnsi="Gill Sans MT" w:cs="Arial"/>
          <w:sz w:val="22"/>
        </w:rPr>
        <w:t xml:space="preserve">Représentant valablement la société </w:t>
      </w:r>
      <w:r w:rsidRPr="00E46A4F">
        <w:rPr>
          <w:rFonts w:ascii="Gill Sans MT" w:hAnsi="Gill Sans MT" w:cs="Arial"/>
          <w:sz w:val="22"/>
        </w:rPr>
        <w:tab/>
      </w: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7513"/>
          <w:tab w:val="left" w:pos="7655"/>
          <w:tab w:val="right" w:leader="dot" w:pos="9072"/>
        </w:tabs>
        <w:spacing w:before="0" w:line="360" w:lineRule="auto"/>
        <w:rPr>
          <w:rFonts w:ascii="Gill Sans MT" w:hAnsi="Gill Sans MT" w:cs="Arial"/>
          <w:sz w:val="22"/>
        </w:rPr>
      </w:pPr>
      <w:r w:rsidRPr="00E46A4F">
        <w:rPr>
          <w:rFonts w:ascii="Gill Sans MT" w:hAnsi="Gill Sans MT" w:cs="Arial"/>
          <w:sz w:val="22"/>
        </w:rPr>
        <w:t>Adresse : rue</w:t>
      </w:r>
      <w:r w:rsidRPr="00E46A4F">
        <w:rPr>
          <w:rFonts w:ascii="Gill Sans MT" w:hAnsi="Gill Sans MT" w:cs="Arial"/>
          <w:sz w:val="22"/>
        </w:rPr>
        <w:tab/>
      </w:r>
      <w:r w:rsidRPr="00E46A4F">
        <w:rPr>
          <w:rFonts w:ascii="Gill Sans MT" w:hAnsi="Gill Sans MT" w:cs="Arial"/>
          <w:sz w:val="22"/>
        </w:rPr>
        <w:tab/>
        <w:t>n°</w:t>
      </w:r>
      <w:r w:rsidRPr="00E46A4F">
        <w:rPr>
          <w:rFonts w:ascii="Gill Sans MT" w:hAnsi="Gill Sans MT" w:cs="Arial"/>
          <w:sz w:val="22"/>
        </w:rPr>
        <w:tab/>
      </w: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3119"/>
          <w:tab w:val="left" w:pos="3402"/>
          <w:tab w:val="right" w:leader="dot" w:pos="9072"/>
        </w:tabs>
        <w:spacing w:before="0" w:line="360" w:lineRule="auto"/>
        <w:rPr>
          <w:rFonts w:ascii="Gill Sans MT" w:hAnsi="Gill Sans MT" w:cs="Arial"/>
          <w:sz w:val="22"/>
        </w:rPr>
      </w:pPr>
      <w:r w:rsidRPr="00E46A4F">
        <w:rPr>
          <w:rFonts w:ascii="Gill Sans MT" w:hAnsi="Gill Sans MT" w:cs="Arial"/>
          <w:sz w:val="22"/>
        </w:rPr>
        <w:t>Code postal</w:t>
      </w:r>
      <w:r w:rsidRPr="00E46A4F">
        <w:rPr>
          <w:rFonts w:ascii="Gill Sans MT" w:hAnsi="Gill Sans MT" w:cs="Arial"/>
          <w:sz w:val="22"/>
        </w:rPr>
        <w:tab/>
      </w:r>
      <w:r w:rsidRPr="00E46A4F">
        <w:rPr>
          <w:rFonts w:ascii="Gill Sans MT" w:hAnsi="Gill Sans MT" w:cs="Arial"/>
          <w:sz w:val="22"/>
        </w:rPr>
        <w:tab/>
        <w:t>Commune</w:t>
      </w:r>
      <w:r w:rsidRPr="00E46A4F">
        <w:rPr>
          <w:rFonts w:ascii="Gill Sans MT" w:hAnsi="Gill Sans MT" w:cs="Arial"/>
          <w:sz w:val="22"/>
        </w:rPr>
        <w:tab/>
      </w: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9072"/>
        </w:tabs>
        <w:spacing w:before="0" w:line="360" w:lineRule="auto"/>
        <w:rPr>
          <w:rFonts w:ascii="Gill Sans MT" w:hAnsi="Gill Sans MT" w:cs="Arial"/>
          <w:sz w:val="22"/>
        </w:rPr>
      </w:pPr>
      <w:r w:rsidRPr="00E46A4F">
        <w:rPr>
          <w:rFonts w:ascii="Gill Sans MT" w:hAnsi="Gill Sans MT" w:cs="Arial"/>
          <w:sz w:val="22"/>
        </w:rPr>
        <w:t>Téléphone</w:t>
      </w:r>
      <w:r w:rsidRPr="00E46A4F">
        <w:rPr>
          <w:rFonts w:ascii="Gill Sans MT" w:hAnsi="Gill Sans MT" w:cs="Arial"/>
          <w:sz w:val="22"/>
        </w:rPr>
        <w:tab/>
      </w:r>
    </w:p>
    <w:p w:rsidR="005A14D7" w:rsidRDefault="005A14D7" w:rsidP="005A14D7">
      <w:pPr>
        <w:pStyle w:val="Corpsdetexte2"/>
        <w:tabs>
          <w:tab w:val="clear" w:pos="851"/>
        </w:tabs>
        <w:spacing w:before="120"/>
        <w:rPr>
          <w:rFonts w:ascii="Gill Sans MT" w:hAnsi="Gill Sans MT" w:cs="Arial"/>
        </w:rPr>
      </w:pPr>
    </w:p>
    <w:p w:rsidR="005A14D7" w:rsidRPr="00E46A4F" w:rsidRDefault="005A14D7" w:rsidP="005A14D7">
      <w:pPr>
        <w:pStyle w:val="Corpsdetexte2"/>
        <w:tabs>
          <w:tab w:val="clear" w:pos="851"/>
        </w:tabs>
        <w:spacing w:before="120"/>
        <w:rPr>
          <w:rFonts w:ascii="Gill Sans MT" w:hAnsi="Gill Sans MT" w:cs="Arial"/>
        </w:rPr>
      </w:pPr>
      <w:r w:rsidRPr="00E46A4F">
        <w:rPr>
          <w:rFonts w:ascii="Gill Sans MT" w:hAnsi="Gill Sans MT" w:cs="Arial"/>
        </w:rPr>
        <w:t>Déclare (déclarons) avoir pris connaissance des documents du (des) marché(s) et en accepter formellement les clauses et conditions : en conséquence, par la présente, je</w:t>
      </w:r>
      <w:r w:rsidRPr="00E46A4F">
        <w:rPr>
          <w:rFonts w:ascii="Gill Sans MT" w:hAnsi="Gill Sans MT" w:cs="Arial"/>
        </w:rPr>
        <w:br/>
        <w:t>m’ (nous nous) engage (engageons) solidairement sur mes (nos) biens et immeubles, à exécuter ce (ces) marché(s) conformément aux documents précités pour le prix forfaitaire hors TVA ci-après (en chiffres et en toutes lettres, les lettres faisant foi) :</w:t>
      </w:r>
    </w:p>
    <w:p w:rsidR="005A14D7" w:rsidRPr="00E46A4F" w:rsidRDefault="005A14D7" w:rsidP="005A14D7">
      <w:pPr>
        <w:rPr>
          <w:rFonts w:ascii="Gill Sans MT" w:hAnsi="Gill Sans MT" w:cs="Arial"/>
          <w:sz w:val="22"/>
        </w:rPr>
      </w:pPr>
    </w:p>
    <w:p w:rsidR="005A14D7" w:rsidRPr="00E46A4F" w:rsidRDefault="005A14D7" w:rsidP="005A14D7">
      <w:pPr>
        <w:pStyle w:val="Corpsdetexte"/>
        <w:pBdr>
          <w:top w:val="none" w:sz="0" w:space="0" w:color="auto"/>
          <w:left w:val="none" w:sz="0" w:space="0" w:color="auto"/>
          <w:bottom w:val="none" w:sz="0" w:space="0" w:color="auto"/>
          <w:right w:val="none" w:sz="0" w:space="0" w:color="auto"/>
        </w:pBdr>
        <w:tabs>
          <w:tab w:val="right" w:leader="dot" w:pos="4678"/>
          <w:tab w:val="left" w:pos="4820"/>
          <w:tab w:val="right" w:leader="dot" w:pos="9070"/>
        </w:tabs>
        <w:spacing w:before="0" w:line="480" w:lineRule="auto"/>
        <w:jc w:val="left"/>
        <w:rPr>
          <w:rFonts w:ascii="Gill Sans MT" w:hAnsi="Gill Sans MT" w:cs="Arial"/>
          <w:sz w:val="22"/>
        </w:rPr>
      </w:pPr>
      <w:r w:rsidRPr="00E46A4F">
        <w:rPr>
          <w:rFonts w:ascii="Gill Sans MT" w:hAnsi="Gill Sans MT" w:cs="Arial"/>
          <w:sz w:val="22"/>
        </w:rPr>
        <w:t>Le montant des honoraires s’élève à :</w:t>
      </w:r>
    </w:p>
    <w:tbl>
      <w:tblPr>
        <w:tblW w:w="9017" w:type="dxa"/>
        <w:tblInd w:w="50" w:type="dxa"/>
        <w:tblLayout w:type="fixed"/>
        <w:tblCellMar>
          <w:left w:w="70" w:type="dxa"/>
          <w:right w:w="70" w:type="dxa"/>
        </w:tblCellMar>
        <w:tblLook w:val="0000" w:firstRow="0" w:lastRow="0" w:firstColumn="0" w:lastColumn="0" w:noHBand="0" w:noVBand="0"/>
      </w:tblPr>
      <w:tblGrid>
        <w:gridCol w:w="5615"/>
        <w:gridCol w:w="1418"/>
        <w:gridCol w:w="1984"/>
      </w:tblGrid>
      <w:tr w:rsidR="005A14D7" w:rsidRPr="00294FE5" w:rsidTr="0067633D">
        <w:trPr>
          <w:trHeight w:val="246"/>
        </w:trPr>
        <w:tc>
          <w:tcPr>
            <w:tcW w:w="5615" w:type="dxa"/>
            <w:tcBorders>
              <w:top w:val="single" w:sz="4" w:space="0" w:color="auto"/>
              <w:left w:val="single" w:sz="4" w:space="0" w:color="auto"/>
              <w:bottom w:val="single" w:sz="4" w:space="0" w:color="auto"/>
              <w:right w:val="nil"/>
            </w:tcBorders>
            <w:shd w:val="clear" w:color="auto" w:fill="DAEEF3"/>
            <w:noWrap/>
            <w:vAlign w:val="center"/>
          </w:tcPr>
          <w:p w:rsidR="005A14D7" w:rsidRPr="00294FE5" w:rsidRDefault="005A14D7" w:rsidP="0067633D">
            <w:pPr>
              <w:tabs>
                <w:tab w:val="left" w:pos="9923"/>
              </w:tabs>
              <w:outlineLvl w:val="4"/>
              <w:rPr>
                <w:rFonts w:ascii="Gill Sans MT" w:hAnsi="Gill Sans MT" w:cs="Tahoma"/>
                <w:bCs/>
                <w:sz w:val="18"/>
                <w:u w:val="single"/>
              </w:rPr>
            </w:pPr>
            <w:r w:rsidRPr="00294FE5">
              <w:rPr>
                <w:rFonts w:ascii="Gill Sans MT" w:hAnsi="Gill Sans MT" w:cs="Tahoma"/>
                <w:b/>
                <w:bCs/>
                <w:sz w:val="18"/>
                <w:u w:val="single"/>
              </w:rPr>
              <w:t>TRANCHE FERME</w:t>
            </w:r>
            <w:r w:rsidRPr="00294FE5">
              <w:rPr>
                <w:rFonts w:ascii="Gill Sans MT" w:hAnsi="Gill Sans MT" w:cs="Tahoma"/>
                <w:bCs/>
                <w:sz w:val="18"/>
                <w:u w:val="single"/>
              </w:rPr>
              <w:t xml:space="preserve"> : ETUDE DE FAISABILITE TECHNICO-FINANCIERE</w:t>
            </w:r>
          </w:p>
        </w:tc>
        <w:tc>
          <w:tcPr>
            <w:tcW w:w="1418" w:type="dxa"/>
            <w:tcBorders>
              <w:top w:val="single" w:sz="4" w:space="0" w:color="auto"/>
              <w:left w:val="single" w:sz="8" w:space="0" w:color="auto"/>
              <w:bottom w:val="single" w:sz="4" w:space="0" w:color="auto"/>
              <w:right w:val="single" w:sz="8" w:space="0" w:color="auto"/>
            </w:tcBorders>
            <w:shd w:val="clear" w:color="auto" w:fill="DAEEF3"/>
            <w:vAlign w:val="center"/>
          </w:tcPr>
          <w:p w:rsidR="005A14D7" w:rsidRPr="00294FE5" w:rsidRDefault="005A14D7" w:rsidP="0067633D">
            <w:pPr>
              <w:tabs>
                <w:tab w:val="left" w:pos="9923"/>
              </w:tabs>
              <w:jc w:val="center"/>
              <w:outlineLvl w:val="4"/>
              <w:rPr>
                <w:rFonts w:ascii="Gill Sans MT" w:hAnsi="Gill Sans MT" w:cs="Tahoma"/>
                <w:bCs/>
                <w:sz w:val="18"/>
              </w:rPr>
            </w:pPr>
          </w:p>
        </w:tc>
        <w:tc>
          <w:tcPr>
            <w:tcW w:w="1984" w:type="dxa"/>
            <w:tcBorders>
              <w:top w:val="single" w:sz="4" w:space="0" w:color="auto"/>
              <w:left w:val="single" w:sz="8" w:space="0" w:color="auto"/>
              <w:bottom w:val="single" w:sz="4" w:space="0" w:color="auto"/>
              <w:right w:val="single" w:sz="4" w:space="0" w:color="auto"/>
            </w:tcBorders>
            <w:shd w:val="clear" w:color="auto" w:fill="DAEEF3"/>
            <w:noWrap/>
            <w:vAlign w:val="center"/>
          </w:tcPr>
          <w:p w:rsidR="005A14D7" w:rsidRPr="00294FE5" w:rsidRDefault="005A14D7" w:rsidP="0067633D">
            <w:pPr>
              <w:tabs>
                <w:tab w:val="left" w:pos="9923"/>
              </w:tabs>
              <w:jc w:val="center"/>
              <w:outlineLvl w:val="4"/>
              <w:rPr>
                <w:rFonts w:ascii="Gill Sans MT" w:hAnsi="Gill Sans MT" w:cs="Tahoma"/>
                <w:bCs/>
                <w:sz w:val="18"/>
              </w:rPr>
            </w:pPr>
            <w:r w:rsidRPr="00294FE5">
              <w:rPr>
                <w:rFonts w:ascii="Gill Sans MT" w:hAnsi="Gill Sans MT" w:cs="Tahoma"/>
                <w:bCs/>
                <w:sz w:val="18"/>
              </w:rPr>
              <w:t>Montant forfaitaire (HTVA)</w:t>
            </w:r>
          </w:p>
        </w:tc>
      </w:tr>
      <w:tr w:rsidR="005A14D7" w:rsidRPr="00294FE5" w:rsidTr="0067633D">
        <w:trPr>
          <w:trHeight w:val="246"/>
        </w:trPr>
        <w:tc>
          <w:tcPr>
            <w:tcW w:w="5615"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rPr>
            </w:pPr>
            <w:r w:rsidRPr="00294FE5">
              <w:rPr>
                <w:rFonts w:ascii="Gill Sans MT" w:hAnsi="Gill Sans MT" w:cs="Tahoma"/>
                <w:sz w:val="18"/>
              </w:rPr>
              <w:t>Audit éventuel + inventaire de la situation existante</w:t>
            </w:r>
          </w:p>
        </w:tc>
        <w:tc>
          <w:tcPr>
            <w:tcW w:w="1418" w:type="dxa"/>
            <w:tcBorders>
              <w:top w:val="single" w:sz="4" w:space="0" w:color="auto"/>
              <w:left w:val="single" w:sz="4" w:space="0" w:color="auto"/>
              <w:bottom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FFT</w:t>
            </w:r>
          </w:p>
        </w:tc>
        <w:tc>
          <w:tcPr>
            <w:tcW w:w="1984"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highlight w:val="yellow"/>
              </w:rPr>
            </w:pPr>
            <w:r>
              <w:rPr>
                <w:rFonts w:ascii="Gill Sans MT" w:hAnsi="Gill Sans MT" w:cs="Tahoma"/>
                <w:sz w:val="18"/>
              </w:rPr>
              <w:t>6000</w:t>
            </w:r>
            <w:r w:rsidRPr="00294FE5">
              <w:rPr>
                <w:rFonts w:ascii="Gill Sans MT" w:hAnsi="Gill Sans MT" w:cs="Tahoma"/>
                <w:sz w:val="18"/>
              </w:rPr>
              <w:t>€</w:t>
            </w:r>
          </w:p>
        </w:tc>
      </w:tr>
      <w:tr w:rsidR="005A14D7" w:rsidRPr="00294FE5" w:rsidTr="0067633D">
        <w:trPr>
          <w:trHeight w:val="246"/>
        </w:trPr>
        <w:tc>
          <w:tcPr>
            <w:tcW w:w="5615"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rPr>
            </w:pPr>
            <w:r w:rsidRPr="00294FE5">
              <w:rPr>
                <w:rFonts w:ascii="Gill Sans MT" w:hAnsi="Gill Sans MT" w:cs="Tahoma"/>
                <w:sz w:val="18"/>
              </w:rPr>
              <w:t>Étude technico-financière</w:t>
            </w:r>
          </w:p>
        </w:tc>
        <w:tc>
          <w:tcPr>
            <w:tcW w:w="1418" w:type="dxa"/>
            <w:tcBorders>
              <w:top w:val="single" w:sz="4" w:space="0" w:color="auto"/>
              <w:left w:val="single" w:sz="4" w:space="0" w:color="auto"/>
              <w:bottom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FFT</w:t>
            </w:r>
          </w:p>
        </w:tc>
        <w:tc>
          <w:tcPr>
            <w:tcW w:w="1984"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highlight w:val="yellow"/>
              </w:rPr>
            </w:pPr>
            <w:r>
              <w:rPr>
                <w:rFonts w:ascii="Gill Sans MT" w:hAnsi="Gill Sans MT" w:cs="Tahoma"/>
                <w:sz w:val="18"/>
              </w:rPr>
              <w:t>12000</w:t>
            </w:r>
            <w:r w:rsidRPr="00294FE5">
              <w:rPr>
                <w:rFonts w:ascii="Gill Sans MT" w:hAnsi="Gill Sans MT" w:cs="Tahoma"/>
                <w:sz w:val="18"/>
              </w:rPr>
              <w:t>€</w:t>
            </w:r>
          </w:p>
        </w:tc>
      </w:tr>
      <w:tr w:rsidR="005A14D7" w:rsidRPr="00294FE5" w:rsidTr="0067633D">
        <w:trPr>
          <w:trHeight w:val="253"/>
        </w:trPr>
        <w:tc>
          <w:tcPr>
            <w:tcW w:w="5615"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b/>
                <w:sz w:val="18"/>
              </w:rPr>
            </w:pPr>
            <w:r w:rsidRPr="00294FE5">
              <w:rPr>
                <w:rFonts w:ascii="Gill Sans MT" w:hAnsi="Gill Sans MT" w:cs="Tahoma"/>
                <w:b/>
                <w:sz w:val="18"/>
              </w:rPr>
              <w:t>Total de l’étude</w:t>
            </w:r>
          </w:p>
        </w:tc>
        <w:tc>
          <w:tcPr>
            <w:tcW w:w="1418" w:type="dxa"/>
            <w:tcBorders>
              <w:top w:val="single" w:sz="4" w:space="0" w:color="auto"/>
              <w:left w:val="single" w:sz="4" w:space="0" w:color="auto"/>
              <w:bottom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b/>
                <w:sz w:val="18"/>
              </w:rPr>
            </w:pPr>
            <w:r>
              <w:rPr>
                <w:rFonts w:ascii="Gill Sans MT" w:hAnsi="Gill Sans MT" w:cs="Tahoma"/>
                <w:b/>
                <w:sz w:val="18"/>
              </w:rPr>
              <w:t>18000</w:t>
            </w:r>
            <w:r w:rsidRPr="00294FE5">
              <w:rPr>
                <w:rFonts w:ascii="Gill Sans MT" w:hAnsi="Gill Sans MT" w:cs="Tahoma"/>
                <w:b/>
                <w:sz w:val="18"/>
              </w:rPr>
              <w:t xml:space="preserve"> €</w:t>
            </w:r>
          </w:p>
        </w:tc>
      </w:tr>
    </w:tbl>
    <w:p w:rsidR="005A14D7" w:rsidRPr="00294FE5" w:rsidRDefault="005A14D7" w:rsidP="005A14D7">
      <w:pPr>
        <w:tabs>
          <w:tab w:val="left" w:pos="576"/>
          <w:tab w:val="left" w:pos="1128"/>
          <w:tab w:val="left" w:pos="9923"/>
        </w:tabs>
        <w:outlineLvl w:val="4"/>
        <w:rPr>
          <w:rFonts w:ascii="Gill Sans MT" w:hAnsi="Gill Sans MT" w:cs="Tahoma"/>
          <w:sz w:val="22"/>
          <w:u w:val="single"/>
        </w:rPr>
      </w:pPr>
    </w:p>
    <w:p w:rsidR="005A14D7" w:rsidRDefault="005A14D7" w:rsidP="005A14D7">
      <w:pPr>
        <w:rPr>
          <w:rFonts w:ascii="Gill Sans MT" w:hAnsi="Gill Sans MT"/>
          <w:sz w:val="22"/>
        </w:rPr>
      </w:pPr>
    </w:p>
    <w:tbl>
      <w:tblPr>
        <w:tblpPr w:leftFromText="141" w:rightFromText="141" w:vertAnchor="page" w:horzAnchor="margin" w:tblpX="-10" w:tblpY="1791"/>
        <w:tblW w:w="9086" w:type="dxa"/>
        <w:tblLayout w:type="fixed"/>
        <w:tblCellMar>
          <w:left w:w="70" w:type="dxa"/>
          <w:right w:w="70" w:type="dxa"/>
        </w:tblCellMar>
        <w:tblLook w:val="0000" w:firstRow="0" w:lastRow="0" w:firstColumn="0" w:lastColumn="0" w:noHBand="0" w:noVBand="0"/>
      </w:tblPr>
      <w:tblGrid>
        <w:gridCol w:w="5245"/>
        <w:gridCol w:w="1828"/>
        <w:gridCol w:w="2013"/>
      </w:tblGrid>
      <w:tr w:rsidR="005A14D7" w:rsidRPr="00294FE5" w:rsidTr="0067633D">
        <w:trPr>
          <w:trHeight w:val="310"/>
        </w:trPr>
        <w:tc>
          <w:tcPr>
            <w:tcW w:w="5245" w:type="dxa"/>
            <w:tcBorders>
              <w:top w:val="single" w:sz="4" w:space="0" w:color="auto"/>
              <w:left w:val="single" w:sz="8" w:space="0" w:color="auto"/>
              <w:bottom w:val="single" w:sz="4" w:space="0" w:color="auto"/>
              <w:right w:val="nil"/>
            </w:tcBorders>
            <w:shd w:val="clear" w:color="auto" w:fill="DAEEF3"/>
            <w:noWrap/>
            <w:vAlign w:val="center"/>
          </w:tcPr>
          <w:p w:rsidR="005A14D7" w:rsidRPr="00294FE5" w:rsidRDefault="005A14D7" w:rsidP="0067633D">
            <w:pPr>
              <w:tabs>
                <w:tab w:val="left" w:pos="9923"/>
              </w:tabs>
              <w:jc w:val="center"/>
              <w:outlineLvl w:val="4"/>
              <w:rPr>
                <w:rFonts w:ascii="Gill Sans MT" w:hAnsi="Gill Sans MT" w:cs="Tahoma"/>
                <w:bCs/>
                <w:sz w:val="18"/>
                <w:szCs w:val="16"/>
                <w:u w:val="single"/>
              </w:rPr>
            </w:pPr>
            <w:r w:rsidRPr="00294FE5">
              <w:rPr>
                <w:rFonts w:ascii="Gill Sans MT" w:hAnsi="Gill Sans MT" w:cs="Tahoma"/>
                <w:b/>
                <w:bCs/>
                <w:sz w:val="18"/>
                <w:szCs w:val="16"/>
                <w:u w:val="single"/>
              </w:rPr>
              <w:lastRenderedPageBreak/>
              <w:t>TRANCHE CONDITIONELLE 1</w:t>
            </w:r>
            <w:r w:rsidRPr="00294FE5">
              <w:rPr>
                <w:rFonts w:ascii="Gill Sans MT" w:hAnsi="Gill Sans MT" w:cs="Tahoma"/>
                <w:bCs/>
                <w:sz w:val="18"/>
                <w:szCs w:val="16"/>
                <w:u w:val="single"/>
              </w:rPr>
              <w:t> : ETUDE</w:t>
            </w:r>
          </w:p>
        </w:tc>
        <w:tc>
          <w:tcPr>
            <w:tcW w:w="1828" w:type="dxa"/>
            <w:tcBorders>
              <w:top w:val="single" w:sz="4" w:space="0" w:color="auto"/>
              <w:left w:val="single" w:sz="8" w:space="0" w:color="auto"/>
              <w:bottom w:val="single" w:sz="4" w:space="0" w:color="auto"/>
              <w:right w:val="single" w:sz="8" w:space="0" w:color="auto"/>
            </w:tcBorders>
            <w:shd w:val="clear" w:color="auto" w:fill="DAEEF3"/>
            <w:vAlign w:val="center"/>
          </w:tcPr>
          <w:p w:rsidR="005A14D7" w:rsidRPr="00294FE5" w:rsidRDefault="005A14D7" w:rsidP="0067633D">
            <w:pPr>
              <w:tabs>
                <w:tab w:val="left" w:pos="9923"/>
              </w:tabs>
              <w:jc w:val="center"/>
              <w:outlineLvl w:val="4"/>
              <w:rPr>
                <w:rFonts w:ascii="Gill Sans MT" w:hAnsi="Gill Sans MT" w:cs="Tahoma"/>
                <w:bCs/>
                <w:sz w:val="18"/>
                <w:szCs w:val="16"/>
              </w:rPr>
            </w:pPr>
          </w:p>
        </w:tc>
        <w:tc>
          <w:tcPr>
            <w:tcW w:w="2013" w:type="dxa"/>
            <w:tcBorders>
              <w:top w:val="single" w:sz="4" w:space="0" w:color="auto"/>
              <w:left w:val="single" w:sz="8" w:space="0" w:color="auto"/>
              <w:bottom w:val="single" w:sz="4" w:space="0" w:color="auto"/>
              <w:right w:val="single" w:sz="8" w:space="0" w:color="auto"/>
            </w:tcBorders>
            <w:shd w:val="clear" w:color="auto" w:fill="DAEEF3"/>
            <w:noWrap/>
            <w:vAlign w:val="center"/>
          </w:tcPr>
          <w:p w:rsidR="005A14D7" w:rsidRPr="00294FE5" w:rsidRDefault="005A14D7" w:rsidP="0067633D">
            <w:pPr>
              <w:tabs>
                <w:tab w:val="left" w:pos="9923"/>
              </w:tabs>
              <w:jc w:val="center"/>
              <w:outlineLvl w:val="4"/>
              <w:rPr>
                <w:rFonts w:ascii="Gill Sans MT" w:hAnsi="Gill Sans MT" w:cs="Tahoma"/>
                <w:bCs/>
                <w:sz w:val="18"/>
                <w:szCs w:val="16"/>
              </w:rPr>
            </w:pPr>
            <w:r w:rsidRPr="00294FE5">
              <w:rPr>
                <w:rFonts w:ascii="Gill Sans MT" w:hAnsi="Gill Sans MT" w:cs="Tahoma"/>
                <w:bCs/>
                <w:sz w:val="18"/>
                <w:szCs w:val="16"/>
              </w:rPr>
              <w:t>Montant forfaitaire (HTVA)</w:t>
            </w:r>
          </w:p>
        </w:tc>
      </w:tr>
      <w:tr w:rsidR="005A14D7" w:rsidRPr="00294FE5" w:rsidTr="0067633D">
        <w:trPr>
          <w:trHeight w:val="310"/>
        </w:trPr>
        <w:tc>
          <w:tcPr>
            <w:tcW w:w="5245" w:type="dxa"/>
            <w:tcBorders>
              <w:top w:val="single" w:sz="4" w:space="0" w:color="auto"/>
              <w:left w:val="single" w:sz="4" w:space="0" w:color="auto"/>
              <w:bottom w:val="nil"/>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szCs w:val="16"/>
              </w:rPr>
            </w:pPr>
            <w:r w:rsidRPr="00294FE5">
              <w:rPr>
                <w:rFonts w:ascii="Gill Sans MT" w:hAnsi="Gill Sans MT" w:cs="Tahoma"/>
                <w:sz w:val="18"/>
                <w:szCs w:val="16"/>
              </w:rPr>
              <w:t>Avant-projet &amp; estimation</w:t>
            </w:r>
          </w:p>
        </w:tc>
        <w:tc>
          <w:tcPr>
            <w:tcW w:w="1828" w:type="dxa"/>
            <w:tcBorders>
              <w:top w:val="single" w:sz="4" w:space="0" w:color="auto"/>
              <w:left w:val="single" w:sz="4" w:space="0" w:color="auto"/>
              <w:bottom w:val="nil"/>
              <w:right w:val="single" w:sz="8" w:space="0" w:color="auto"/>
            </w:tcBorders>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FFT</w:t>
            </w:r>
          </w:p>
        </w:tc>
        <w:tc>
          <w:tcPr>
            <w:tcW w:w="2013" w:type="dxa"/>
            <w:tcBorders>
              <w:top w:val="single" w:sz="4" w:space="0" w:color="auto"/>
              <w:left w:val="single" w:sz="8" w:space="0" w:color="auto"/>
              <w:bottom w:val="nil"/>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20%</w:t>
            </w:r>
          </w:p>
        </w:tc>
      </w:tr>
      <w:tr w:rsidR="005A14D7" w:rsidRPr="00294FE5" w:rsidTr="0067633D">
        <w:trPr>
          <w:trHeight w:val="310"/>
        </w:trPr>
        <w:tc>
          <w:tcPr>
            <w:tcW w:w="5245" w:type="dxa"/>
            <w:tcBorders>
              <w:top w:val="nil"/>
              <w:left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szCs w:val="16"/>
              </w:rPr>
            </w:pPr>
            <w:r w:rsidRPr="00294FE5">
              <w:rPr>
                <w:rFonts w:ascii="Gill Sans MT" w:hAnsi="Gill Sans MT" w:cs="Tahoma"/>
                <w:sz w:val="18"/>
                <w:szCs w:val="16"/>
              </w:rPr>
              <w:t>Permis d’urbanisme</w:t>
            </w:r>
          </w:p>
        </w:tc>
        <w:tc>
          <w:tcPr>
            <w:tcW w:w="1828" w:type="dxa"/>
            <w:tcBorders>
              <w:top w:val="nil"/>
              <w:left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FFT</w:t>
            </w:r>
          </w:p>
        </w:tc>
        <w:tc>
          <w:tcPr>
            <w:tcW w:w="2013" w:type="dxa"/>
            <w:tcBorders>
              <w:top w:val="nil"/>
              <w:left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15%</w:t>
            </w:r>
          </w:p>
        </w:tc>
      </w:tr>
      <w:tr w:rsidR="005A14D7" w:rsidRPr="00294FE5" w:rsidTr="0067633D">
        <w:trPr>
          <w:trHeight w:val="310"/>
        </w:trPr>
        <w:tc>
          <w:tcPr>
            <w:tcW w:w="5245" w:type="dxa"/>
            <w:tcBorders>
              <w:top w:val="nil"/>
              <w:left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szCs w:val="16"/>
              </w:rPr>
            </w:pPr>
            <w:r w:rsidRPr="00294FE5">
              <w:rPr>
                <w:rFonts w:ascii="Gill Sans MT" w:hAnsi="Gill Sans MT" w:cs="Tahoma"/>
                <w:sz w:val="18"/>
                <w:szCs w:val="16"/>
              </w:rPr>
              <w:t>Dossiers de mise en concurrence</w:t>
            </w:r>
          </w:p>
        </w:tc>
        <w:tc>
          <w:tcPr>
            <w:tcW w:w="1828" w:type="dxa"/>
            <w:tcBorders>
              <w:top w:val="nil"/>
              <w:left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FFT</w:t>
            </w:r>
          </w:p>
        </w:tc>
        <w:tc>
          <w:tcPr>
            <w:tcW w:w="2013" w:type="dxa"/>
            <w:tcBorders>
              <w:top w:val="nil"/>
              <w:left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50%</w:t>
            </w:r>
          </w:p>
        </w:tc>
      </w:tr>
      <w:tr w:rsidR="005A14D7" w:rsidRPr="00294FE5" w:rsidTr="0067633D">
        <w:trPr>
          <w:trHeight w:val="310"/>
        </w:trPr>
        <w:tc>
          <w:tcPr>
            <w:tcW w:w="5245" w:type="dxa"/>
            <w:tcBorders>
              <w:top w:val="nil"/>
              <w:left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szCs w:val="16"/>
              </w:rPr>
            </w:pPr>
            <w:r w:rsidRPr="00294FE5">
              <w:rPr>
                <w:rFonts w:ascii="Gill Sans MT" w:hAnsi="Gill Sans MT" w:cs="Tahoma"/>
                <w:sz w:val="18"/>
                <w:szCs w:val="16"/>
              </w:rPr>
              <w:t>Résultats de la mise en concurrence</w:t>
            </w:r>
          </w:p>
        </w:tc>
        <w:tc>
          <w:tcPr>
            <w:tcW w:w="1828" w:type="dxa"/>
            <w:tcBorders>
              <w:top w:val="nil"/>
              <w:left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FFT</w:t>
            </w:r>
          </w:p>
        </w:tc>
        <w:tc>
          <w:tcPr>
            <w:tcW w:w="2013" w:type="dxa"/>
            <w:tcBorders>
              <w:top w:val="nil"/>
              <w:left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szCs w:val="16"/>
              </w:rPr>
            </w:pPr>
            <w:r w:rsidRPr="00294FE5">
              <w:rPr>
                <w:rFonts w:ascii="Gill Sans MT" w:hAnsi="Gill Sans MT" w:cs="Tahoma"/>
                <w:sz w:val="18"/>
                <w:szCs w:val="16"/>
              </w:rPr>
              <w:t>15%</w:t>
            </w:r>
          </w:p>
        </w:tc>
      </w:tr>
      <w:tr w:rsidR="005A14D7" w:rsidRPr="00294FE5" w:rsidTr="0067633D">
        <w:trPr>
          <w:trHeight w:val="310"/>
        </w:trPr>
        <w:tc>
          <w:tcPr>
            <w:tcW w:w="5245"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b/>
                <w:sz w:val="18"/>
                <w:szCs w:val="16"/>
              </w:rPr>
            </w:pPr>
            <w:r w:rsidRPr="00294FE5">
              <w:rPr>
                <w:rFonts w:ascii="Gill Sans MT" w:hAnsi="Gill Sans MT" w:cs="Tahoma"/>
                <w:b/>
                <w:sz w:val="18"/>
                <w:szCs w:val="16"/>
              </w:rPr>
              <w:t>Total de l’étude</w:t>
            </w:r>
          </w:p>
        </w:tc>
        <w:tc>
          <w:tcPr>
            <w:tcW w:w="1828" w:type="dxa"/>
            <w:tcBorders>
              <w:top w:val="single" w:sz="4" w:space="0" w:color="auto"/>
              <w:left w:val="single" w:sz="4" w:space="0" w:color="auto"/>
              <w:bottom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szCs w:val="16"/>
              </w:rPr>
            </w:pPr>
          </w:p>
        </w:tc>
        <w:tc>
          <w:tcPr>
            <w:tcW w:w="2013"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b/>
                <w:sz w:val="18"/>
                <w:szCs w:val="16"/>
              </w:rPr>
            </w:pPr>
            <w:r w:rsidRPr="00294FE5">
              <w:rPr>
                <w:rFonts w:ascii="Gill Sans MT" w:hAnsi="Gill Sans MT" w:cs="Tahoma"/>
                <w:b/>
                <w:sz w:val="18"/>
                <w:szCs w:val="16"/>
              </w:rPr>
              <w:t>100% de la phase « Etude » soit 3 % du montant commandé des travaux</w:t>
            </w:r>
          </w:p>
        </w:tc>
      </w:tr>
    </w:tbl>
    <w:p w:rsidR="005A14D7" w:rsidRDefault="005A14D7" w:rsidP="005A14D7">
      <w:pPr>
        <w:rPr>
          <w:rFonts w:ascii="Gill Sans MT" w:hAnsi="Gill Sans MT"/>
          <w:sz w:val="22"/>
        </w:rPr>
      </w:pPr>
    </w:p>
    <w:p w:rsidR="005A14D7" w:rsidRDefault="005A14D7" w:rsidP="005A14D7">
      <w:pPr>
        <w:rPr>
          <w:rFonts w:ascii="Gill Sans MT" w:hAnsi="Gill Sans MT"/>
          <w:sz w:val="22"/>
        </w:rPr>
      </w:pPr>
    </w:p>
    <w:p w:rsidR="005A14D7" w:rsidRDefault="005A14D7" w:rsidP="005A14D7">
      <w:pPr>
        <w:rPr>
          <w:rFonts w:ascii="Gill Sans MT" w:hAnsi="Gill Sans MT"/>
          <w:sz w:val="22"/>
        </w:rPr>
      </w:pPr>
    </w:p>
    <w:p w:rsidR="005A14D7" w:rsidRDefault="005A14D7" w:rsidP="005A14D7">
      <w:pPr>
        <w:rPr>
          <w:rFonts w:ascii="Gill Sans MT" w:hAnsi="Gill Sans MT"/>
          <w:sz w:val="22"/>
        </w:rPr>
      </w:pPr>
    </w:p>
    <w:p w:rsidR="005A14D7" w:rsidRDefault="005A14D7" w:rsidP="005A14D7">
      <w:pPr>
        <w:rPr>
          <w:rFonts w:ascii="Gill Sans MT" w:hAnsi="Gill Sans MT"/>
          <w:sz w:val="22"/>
        </w:rPr>
      </w:pPr>
    </w:p>
    <w:p w:rsidR="005A14D7" w:rsidRDefault="005A14D7" w:rsidP="005A14D7">
      <w:pPr>
        <w:rPr>
          <w:rFonts w:ascii="Gill Sans MT" w:hAnsi="Gill Sans MT"/>
          <w:sz w:val="22"/>
        </w:rPr>
      </w:pPr>
    </w:p>
    <w:p w:rsidR="005A14D7" w:rsidRDefault="005A14D7" w:rsidP="005A14D7">
      <w:pPr>
        <w:rPr>
          <w:rFonts w:ascii="Gill Sans MT" w:hAnsi="Gill Sans MT"/>
          <w:sz w:val="22"/>
        </w:rPr>
      </w:pPr>
    </w:p>
    <w:p w:rsidR="005A14D7" w:rsidRPr="00294FE5" w:rsidRDefault="005A14D7" w:rsidP="005A14D7">
      <w:pPr>
        <w:rPr>
          <w:rFonts w:ascii="Gill Sans MT" w:hAnsi="Gill Sans MT"/>
          <w:sz w:val="22"/>
        </w:rPr>
      </w:pPr>
    </w:p>
    <w:tbl>
      <w:tblPr>
        <w:tblW w:w="9072" w:type="dxa"/>
        <w:tblInd w:w="-10" w:type="dxa"/>
        <w:tblLayout w:type="fixed"/>
        <w:tblCellMar>
          <w:left w:w="70" w:type="dxa"/>
          <w:right w:w="70" w:type="dxa"/>
        </w:tblCellMar>
        <w:tblLook w:val="0000" w:firstRow="0" w:lastRow="0" w:firstColumn="0" w:lastColumn="0" w:noHBand="0" w:noVBand="0"/>
      </w:tblPr>
      <w:tblGrid>
        <w:gridCol w:w="5387"/>
        <w:gridCol w:w="1701"/>
        <w:gridCol w:w="1984"/>
      </w:tblGrid>
      <w:tr w:rsidR="005A14D7" w:rsidRPr="00294FE5" w:rsidTr="0067633D">
        <w:trPr>
          <w:trHeight w:val="224"/>
        </w:trPr>
        <w:tc>
          <w:tcPr>
            <w:tcW w:w="5387" w:type="dxa"/>
            <w:tcBorders>
              <w:top w:val="single" w:sz="4" w:space="0" w:color="auto"/>
              <w:left w:val="single" w:sz="8" w:space="0" w:color="auto"/>
              <w:bottom w:val="single" w:sz="4" w:space="0" w:color="auto"/>
              <w:right w:val="nil"/>
            </w:tcBorders>
            <w:shd w:val="clear" w:color="auto" w:fill="DAEEF3"/>
            <w:noWrap/>
            <w:vAlign w:val="center"/>
          </w:tcPr>
          <w:p w:rsidR="005A14D7" w:rsidRPr="00294FE5" w:rsidRDefault="005A14D7" w:rsidP="0067633D">
            <w:pPr>
              <w:tabs>
                <w:tab w:val="left" w:pos="9923"/>
              </w:tabs>
              <w:jc w:val="left"/>
              <w:outlineLvl w:val="4"/>
              <w:rPr>
                <w:rFonts w:ascii="Gill Sans MT" w:hAnsi="Gill Sans MT" w:cs="Tahoma"/>
                <w:bCs/>
                <w:sz w:val="18"/>
                <w:u w:val="single"/>
              </w:rPr>
            </w:pPr>
            <w:r w:rsidRPr="00294FE5">
              <w:rPr>
                <w:rFonts w:ascii="Gill Sans MT" w:hAnsi="Gill Sans MT" w:cs="Tahoma"/>
                <w:b/>
                <w:bCs/>
                <w:sz w:val="18"/>
                <w:u w:val="single"/>
              </w:rPr>
              <w:t>TRANCHE CONDITIONELLE 2</w:t>
            </w:r>
            <w:r w:rsidRPr="00294FE5">
              <w:rPr>
                <w:rFonts w:ascii="Gill Sans MT" w:hAnsi="Gill Sans MT" w:cs="Tahoma"/>
                <w:bCs/>
                <w:sz w:val="18"/>
                <w:u w:val="single"/>
              </w:rPr>
              <w:t> : SUIVI DES TRAVAUX</w:t>
            </w:r>
          </w:p>
        </w:tc>
        <w:tc>
          <w:tcPr>
            <w:tcW w:w="1701" w:type="dxa"/>
            <w:tcBorders>
              <w:top w:val="single" w:sz="4" w:space="0" w:color="auto"/>
              <w:left w:val="single" w:sz="8" w:space="0" w:color="auto"/>
              <w:bottom w:val="single" w:sz="4" w:space="0" w:color="auto"/>
              <w:right w:val="single" w:sz="8" w:space="0" w:color="auto"/>
            </w:tcBorders>
            <w:shd w:val="clear" w:color="auto" w:fill="DAEEF3"/>
            <w:vAlign w:val="center"/>
          </w:tcPr>
          <w:p w:rsidR="005A14D7" w:rsidRPr="00294FE5" w:rsidRDefault="005A14D7" w:rsidP="0067633D">
            <w:pPr>
              <w:tabs>
                <w:tab w:val="left" w:pos="9923"/>
              </w:tabs>
              <w:jc w:val="center"/>
              <w:outlineLvl w:val="4"/>
              <w:rPr>
                <w:rFonts w:ascii="Gill Sans MT" w:hAnsi="Gill Sans MT" w:cs="Tahoma"/>
                <w:bCs/>
                <w:sz w:val="18"/>
                <w:u w:val="single"/>
              </w:rPr>
            </w:pPr>
          </w:p>
        </w:tc>
        <w:tc>
          <w:tcPr>
            <w:tcW w:w="1984" w:type="dxa"/>
            <w:tcBorders>
              <w:top w:val="single" w:sz="4" w:space="0" w:color="auto"/>
              <w:left w:val="single" w:sz="8" w:space="0" w:color="auto"/>
              <w:bottom w:val="single" w:sz="4" w:space="0" w:color="auto"/>
              <w:right w:val="single" w:sz="8" w:space="0" w:color="auto"/>
            </w:tcBorders>
            <w:shd w:val="clear" w:color="auto" w:fill="DAEEF3"/>
            <w:noWrap/>
            <w:vAlign w:val="center"/>
          </w:tcPr>
          <w:p w:rsidR="005A14D7" w:rsidRPr="00294FE5" w:rsidRDefault="005A14D7" w:rsidP="0067633D">
            <w:pPr>
              <w:tabs>
                <w:tab w:val="left" w:pos="9923"/>
              </w:tabs>
              <w:jc w:val="center"/>
              <w:outlineLvl w:val="4"/>
              <w:rPr>
                <w:rFonts w:ascii="Gill Sans MT" w:hAnsi="Gill Sans MT" w:cs="Tahoma"/>
                <w:bCs/>
                <w:sz w:val="18"/>
              </w:rPr>
            </w:pPr>
            <w:r w:rsidRPr="00294FE5">
              <w:rPr>
                <w:rFonts w:ascii="Gill Sans MT" w:hAnsi="Gill Sans MT" w:cs="Tahoma"/>
                <w:bCs/>
                <w:sz w:val="18"/>
              </w:rPr>
              <w:t>Pourcentage forfaitaire (HTVA)</w:t>
            </w:r>
          </w:p>
        </w:tc>
      </w:tr>
      <w:tr w:rsidR="005A14D7" w:rsidRPr="00294FE5" w:rsidTr="0067633D">
        <w:trPr>
          <w:trHeight w:val="253"/>
        </w:trPr>
        <w:tc>
          <w:tcPr>
            <w:tcW w:w="5387" w:type="dxa"/>
            <w:tcBorders>
              <w:top w:val="single" w:sz="4" w:space="0" w:color="auto"/>
              <w:left w:val="single" w:sz="4" w:space="0" w:color="auto"/>
              <w:bottom w:val="nil"/>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rPr>
            </w:pPr>
            <w:r w:rsidRPr="00294FE5">
              <w:rPr>
                <w:rFonts w:ascii="Gill Sans MT" w:hAnsi="Gill Sans MT" w:cs="Tahoma"/>
                <w:sz w:val="18"/>
              </w:rPr>
              <w:t>Direction des marchés de travaux</w:t>
            </w:r>
          </w:p>
        </w:tc>
        <w:tc>
          <w:tcPr>
            <w:tcW w:w="1701" w:type="dxa"/>
            <w:tcBorders>
              <w:top w:val="single" w:sz="4" w:space="0" w:color="auto"/>
              <w:left w:val="single" w:sz="4" w:space="0" w:color="auto"/>
              <w:bottom w:val="nil"/>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FFT</w:t>
            </w:r>
          </w:p>
        </w:tc>
        <w:tc>
          <w:tcPr>
            <w:tcW w:w="1984" w:type="dxa"/>
            <w:tcBorders>
              <w:top w:val="single" w:sz="4" w:space="0" w:color="auto"/>
              <w:left w:val="single" w:sz="4" w:space="0" w:color="auto"/>
              <w:bottom w:val="nil"/>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70%</w:t>
            </w:r>
          </w:p>
        </w:tc>
      </w:tr>
      <w:tr w:rsidR="005A14D7" w:rsidRPr="00294FE5" w:rsidTr="0067633D">
        <w:trPr>
          <w:trHeight w:val="253"/>
        </w:trPr>
        <w:tc>
          <w:tcPr>
            <w:tcW w:w="5387" w:type="dxa"/>
            <w:tcBorders>
              <w:top w:val="nil"/>
              <w:left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rPr>
            </w:pPr>
            <w:r w:rsidRPr="00294FE5">
              <w:rPr>
                <w:rFonts w:ascii="Gill Sans MT" w:hAnsi="Gill Sans MT" w:cs="Tahoma"/>
                <w:sz w:val="18"/>
              </w:rPr>
              <w:t>Réceptions provisoires</w:t>
            </w:r>
          </w:p>
        </w:tc>
        <w:tc>
          <w:tcPr>
            <w:tcW w:w="1701" w:type="dxa"/>
            <w:tcBorders>
              <w:top w:val="nil"/>
              <w:left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FFT</w:t>
            </w:r>
          </w:p>
        </w:tc>
        <w:tc>
          <w:tcPr>
            <w:tcW w:w="1984" w:type="dxa"/>
            <w:tcBorders>
              <w:top w:val="nil"/>
              <w:left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28%</w:t>
            </w:r>
          </w:p>
        </w:tc>
      </w:tr>
      <w:tr w:rsidR="005A14D7" w:rsidRPr="00294FE5" w:rsidTr="0067633D">
        <w:trPr>
          <w:trHeight w:val="253"/>
        </w:trPr>
        <w:tc>
          <w:tcPr>
            <w:tcW w:w="5387" w:type="dxa"/>
            <w:tcBorders>
              <w:top w:val="nil"/>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outlineLvl w:val="4"/>
              <w:rPr>
                <w:rFonts w:ascii="Gill Sans MT" w:hAnsi="Gill Sans MT" w:cs="Tahoma"/>
                <w:sz w:val="18"/>
              </w:rPr>
            </w:pPr>
            <w:r w:rsidRPr="00294FE5">
              <w:rPr>
                <w:rFonts w:ascii="Gill Sans MT" w:hAnsi="Gill Sans MT" w:cs="Tahoma"/>
                <w:sz w:val="18"/>
              </w:rPr>
              <w:t>Réceptions définitives</w:t>
            </w:r>
          </w:p>
        </w:tc>
        <w:tc>
          <w:tcPr>
            <w:tcW w:w="1701" w:type="dxa"/>
            <w:tcBorders>
              <w:top w:val="nil"/>
              <w:left w:val="single" w:sz="4" w:space="0" w:color="auto"/>
              <w:bottom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FFT</w:t>
            </w:r>
          </w:p>
        </w:tc>
        <w:tc>
          <w:tcPr>
            <w:tcW w:w="1984" w:type="dxa"/>
            <w:tcBorders>
              <w:top w:val="nil"/>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sz w:val="18"/>
              </w:rPr>
              <w:t>2%</w:t>
            </w:r>
          </w:p>
        </w:tc>
      </w:tr>
      <w:tr w:rsidR="005A14D7" w:rsidRPr="00294FE5" w:rsidTr="0067633D">
        <w:trPr>
          <w:trHeight w:val="207"/>
        </w:trPr>
        <w:tc>
          <w:tcPr>
            <w:tcW w:w="5387"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sz w:val="18"/>
              </w:rPr>
            </w:pPr>
            <w:r w:rsidRPr="00294FE5">
              <w:rPr>
                <w:rFonts w:ascii="Gill Sans MT" w:hAnsi="Gill Sans MT" w:cs="Tahoma"/>
                <w:b/>
                <w:sz w:val="18"/>
              </w:rPr>
              <w:t>Total suivi des travaux </w:t>
            </w:r>
          </w:p>
        </w:tc>
        <w:tc>
          <w:tcPr>
            <w:tcW w:w="1701" w:type="dxa"/>
            <w:tcBorders>
              <w:top w:val="single" w:sz="4" w:space="0" w:color="auto"/>
              <w:left w:val="single" w:sz="4" w:space="0" w:color="auto"/>
              <w:bottom w:val="single" w:sz="4" w:space="0" w:color="auto"/>
              <w:right w:val="single" w:sz="4" w:space="0" w:color="auto"/>
            </w:tcBorders>
            <w:vAlign w:val="center"/>
          </w:tcPr>
          <w:p w:rsidR="005A14D7" w:rsidRPr="00294FE5" w:rsidRDefault="005A14D7" w:rsidP="0067633D">
            <w:pPr>
              <w:tabs>
                <w:tab w:val="left" w:pos="9923"/>
              </w:tabs>
              <w:jc w:val="center"/>
              <w:outlineLvl w:val="4"/>
              <w:rPr>
                <w:rFonts w:ascii="Gill Sans MT" w:hAnsi="Gill Sans MT" w:cs="Tahoma"/>
                <w:sz w:val="18"/>
              </w:rPr>
            </w:pPr>
          </w:p>
        </w:tc>
        <w:tc>
          <w:tcPr>
            <w:tcW w:w="1984" w:type="dxa"/>
            <w:tcBorders>
              <w:top w:val="single" w:sz="4" w:space="0" w:color="auto"/>
              <w:left w:val="single" w:sz="4" w:space="0" w:color="auto"/>
              <w:bottom w:val="single" w:sz="4" w:space="0" w:color="auto"/>
              <w:right w:val="single" w:sz="4" w:space="0" w:color="auto"/>
            </w:tcBorders>
            <w:noWrap/>
            <w:vAlign w:val="center"/>
          </w:tcPr>
          <w:p w:rsidR="005A14D7" w:rsidRPr="00294FE5" w:rsidRDefault="005A14D7" w:rsidP="0067633D">
            <w:pPr>
              <w:tabs>
                <w:tab w:val="left" w:pos="9923"/>
              </w:tabs>
              <w:jc w:val="center"/>
              <w:outlineLvl w:val="4"/>
              <w:rPr>
                <w:rFonts w:ascii="Gill Sans MT" w:hAnsi="Gill Sans MT" w:cs="Tahoma"/>
                <w:b/>
                <w:sz w:val="18"/>
              </w:rPr>
            </w:pPr>
            <w:r w:rsidRPr="00294FE5">
              <w:rPr>
                <w:rFonts w:ascii="Gill Sans MT" w:hAnsi="Gill Sans MT" w:cs="Tahoma"/>
                <w:b/>
                <w:sz w:val="18"/>
              </w:rPr>
              <w:t>100% de la phase « travaux » soit 3 % du montant commandé des travaux</w:t>
            </w:r>
          </w:p>
        </w:tc>
      </w:tr>
    </w:tbl>
    <w:p w:rsidR="005A14D7" w:rsidRDefault="005A14D7" w:rsidP="005A14D7">
      <w:pPr>
        <w:pStyle w:val="En-tte"/>
        <w:tabs>
          <w:tab w:val="clear" w:pos="4536"/>
          <w:tab w:val="clear" w:pos="9072"/>
        </w:tabs>
        <w:spacing w:before="120" w:after="120"/>
        <w:rPr>
          <w:rFonts w:ascii="Gill Sans MT" w:hAnsi="Gill Sans MT"/>
          <w:sz w:val="22"/>
          <w:szCs w:val="22"/>
        </w:rPr>
      </w:pPr>
    </w:p>
    <w:p w:rsidR="005A14D7" w:rsidRPr="00E46A4F" w:rsidRDefault="005A14D7" w:rsidP="005A14D7">
      <w:pPr>
        <w:pStyle w:val="En-tte"/>
        <w:tabs>
          <w:tab w:val="clear" w:pos="4536"/>
          <w:tab w:val="clear" w:pos="9072"/>
        </w:tabs>
        <w:rPr>
          <w:rFonts w:ascii="Gill Sans MT" w:hAnsi="Gill Sans MT"/>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Default="005A14D7" w:rsidP="005A14D7">
      <w:pPr>
        <w:rPr>
          <w:rFonts w:ascii="Gill Sans MT" w:hAnsi="Gill Sans MT" w:cs="Arial"/>
          <w:sz w:val="22"/>
        </w:rPr>
      </w:pPr>
    </w:p>
    <w:p w:rsidR="005A14D7" w:rsidRPr="00E46A4F" w:rsidRDefault="005A14D7" w:rsidP="005A14D7">
      <w:pPr>
        <w:rPr>
          <w:rFonts w:ascii="Gill Sans MT" w:hAnsi="Gill Sans MT" w:cs="Arial"/>
          <w:sz w:val="22"/>
        </w:rPr>
      </w:pPr>
      <w:r w:rsidRPr="00E46A4F">
        <w:rPr>
          <w:rFonts w:ascii="Gill Sans MT" w:hAnsi="Gill Sans MT" w:cs="Arial"/>
          <w:sz w:val="22"/>
        </w:rPr>
        <w:t xml:space="preserve">Je (nous) déclare (déclarons) : </w:t>
      </w:r>
    </w:p>
    <w:p w:rsidR="005A14D7" w:rsidRPr="00E46A4F" w:rsidRDefault="005A14D7" w:rsidP="005A14D7">
      <w:pPr>
        <w:rPr>
          <w:rFonts w:ascii="Gill Sans MT" w:hAnsi="Gill Sans MT" w:cs="Arial"/>
          <w:sz w:val="22"/>
        </w:rPr>
      </w:pPr>
    </w:p>
    <w:p w:rsidR="005A14D7" w:rsidRPr="00E46A4F" w:rsidRDefault="005A14D7" w:rsidP="005A14D7">
      <w:pPr>
        <w:numPr>
          <w:ilvl w:val="0"/>
          <w:numId w:val="2"/>
        </w:numPr>
        <w:tabs>
          <w:tab w:val="clear" w:pos="851"/>
          <w:tab w:val="right" w:leader="dot" w:pos="5670"/>
        </w:tabs>
        <w:spacing w:before="120" w:after="0"/>
        <w:ind w:left="425" w:hanging="425"/>
        <w:jc w:val="left"/>
        <w:rPr>
          <w:rFonts w:ascii="Gill Sans MT" w:hAnsi="Gill Sans MT" w:cs="Arial"/>
          <w:sz w:val="22"/>
        </w:rPr>
      </w:pPr>
      <w:r w:rsidRPr="00E46A4F">
        <w:rPr>
          <w:rFonts w:ascii="Gill Sans MT" w:hAnsi="Gill Sans MT" w:cs="Arial"/>
          <w:sz w:val="22"/>
        </w:rPr>
        <w:lastRenderedPageBreak/>
        <w:t xml:space="preserve">Etre de nationalité </w:t>
      </w:r>
      <w:r w:rsidRPr="00E46A4F">
        <w:rPr>
          <w:rFonts w:ascii="Gill Sans MT" w:hAnsi="Gill Sans MT" w:cs="Arial"/>
          <w:sz w:val="22"/>
        </w:rPr>
        <w:tab/>
      </w:r>
    </w:p>
    <w:p w:rsidR="005A14D7" w:rsidRPr="00E46A4F" w:rsidRDefault="005A14D7" w:rsidP="005A14D7">
      <w:pPr>
        <w:numPr>
          <w:ilvl w:val="0"/>
          <w:numId w:val="2"/>
        </w:numPr>
        <w:tabs>
          <w:tab w:val="clear" w:pos="851"/>
        </w:tabs>
        <w:spacing w:before="120" w:after="0"/>
        <w:ind w:left="425" w:hanging="425"/>
        <w:jc w:val="left"/>
        <w:rPr>
          <w:rFonts w:ascii="Gill Sans MT" w:hAnsi="Gill Sans MT" w:cs="Arial"/>
          <w:sz w:val="22"/>
        </w:rPr>
      </w:pPr>
      <w:r w:rsidRPr="00E46A4F">
        <w:rPr>
          <w:rFonts w:ascii="Gill Sans MT" w:hAnsi="Gill Sans MT" w:cs="Arial"/>
          <w:sz w:val="22"/>
        </w:rPr>
        <w:t>Etre titulaire du numéro de TVA  ……./………/……..</w:t>
      </w:r>
    </w:p>
    <w:p w:rsidR="005A14D7" w:rsidRPr="00E46A4F" w:rsidRDefault="005A14D7" w:rsidP="005A14D7">
      <w:pPr>
        <w:numPr>
          <w:ilvl w:val="0"/>
          <w:numId w:val="2"/>
        </w:numPr>
        <w:tabs>
          <w:tab w:val="clear" w:pos="851"/>
        </w:tabs>
        <w:spacing w:before="120" w:after="0"/>
        <w:ind w:left="425" w:hanging="425"/>
        <w:jc w:val="left"/>
        <w:rPr>
          <w:rFonts w:ascii="Gill Sans MT" w:hAnsi="Gill Sans MT" w:cs="Arial"/>
          <w:sz w:val="22"/>
        </w:rPr>
      </w:pPr>
      <w:r w:rsidRPr="00E46A4F">
        <w:rPr>
          <w:rFonts w:ascii="Gill Sans MT" w:hAnsi="Gill Sans MT" w:cs="Arial"/>
          <w:sz w:val="22"/>
        </w:rPr>
        <w:t xml:space="preserve">Etre titulaire d’un compte financier n° _  _  _  </w:t>
      </w:r>
      <w:r w:rsidRPr="00E46A4F">
        <w:rPr>
          <w:rFonts w:ascii="Gill Sans MT" w:hAnsi="Gill Sans MT" w:cs="Arial"/>
          <w:sz w:val="24"/>
        </w:rPr>
        <w:t>-</w:t>
      </w:r>
      <w:r w:rsidRPr="00E46A4F">
        <w:rPr>
          <w:rFonts w:ascii="Gill Sans MT" w:hAnsi="Gill Sans MT" w:cs="Arial"/>
          <w:sz w:val="22"/>
        </w:rPr>
        <w:t xml:space="preserve"> _  _  _  _  _  _  _  </w:t>
      </w:r>
      <w:r w:rsidRPr="00E46A4F">
        <w:rPr>
          <w:rFonts w:ascii="Gill Sans MT" w:hAnsi="Gill Sans MT" w:cs="Arial"/>
          <w:sz w:val="24"/>
        </w:rPr>
        <w:t xml:space="preserve">- </w:t>
      </w:r>
      <w:r w:rsidRPr="00E46A4F">
        <w:rPr>
          <w:rFonts w:ascii="Gill Sans MT" w:hAnsi="Gill Sans MT" w:cs="Arial"/>
          <w:sz w:val="22"/>
        </w:rPr>
        <w:t xml:space="preserve"> _  _ </w:t>
      </w:r>
    </w:p>
    <w:p w:rsidR="005A14D7" w:rsidRPr="00E46A4F" w:rsidRDefault="005A14D7" w:rsidP="005A14D7">
      <w:pPr>
        <w:tabs>
          <w:tab w:val="right" w:leader="dot" w:pos="9072"/>
        </w:tabs>
        <w:spacing w:before="120"/>
        <w:ind w:left="426"/>
        <w:rPr>
          <w:rFonts w:ascii="Gill Sans MT" w:hAnsi="Gill Sans MT" w:cs="Arial"/>
          <w:sz w:val="22"/>
        </w:rPr>
      </w:pPr>
      <w:r w:rsidRPr="00E46A4F">
        <w:rPr>
          <w:rFonts w:ascii="Gill Sans MT" w:hAnsi="Gill Sans MT" w:cs="Arial"/>
          <w:sz w:val="22"/>
        </w:rPr>
        <w:t xml:space="preserve">auprès de </w:t>
      </w:r>
      <w:r w:rsidRPr="00E46A4F">
        <w:rPr>
          <w:rFonts w:ascii="Gill Sans MT" w:hAnsi="Gill Sans MT" w:cs="Arial"/>
          <w:sz w:val="22"/>
        </w:rPr>
        <w:tab/>
      </w:r>
    </w:p>
    <w:p w:rsidR="005A14D7" w:rsidRPr="00E46A4F" w:rsidRDefault="005A14D7" w:rsidP="005A14D7">
      <w:pPr>
        <w:tabs>
          <w:tab w:val="right" w:leader="dot" w:pos="9072"/>
        </w:tabs>
        <w:spacing w:before="120"/>
        <w:ind w:left="426"/>
        <w:rPr>
          <w:rFonts w:ascii="Gill Sans MT" w:hAnsi="Gill Sans MT" w:cs="Arial"/>
          <w:sz w:val="22"/>
        </w:rPr>
      </w:pPr>
      <w:r w:rsidRPr="00E46A4F">
        <w:rPr>
          <w:rFonts w:ascii="Gill Sans MT" w:hAnsi="Gill Sans MT" w:cs="Arial"/>
          <w:sz w:val="22"/>
        </w:rPr>
        <w:t xml:space="preserve">au nom de </w:t>
      </w:r>
      <w:r w:rsidRPr="00E46A4F">
        <w:rPr>
          <w:rFonts w:ascii="Gill Sans MT" w:hAnsi="Gill Sans MT" w:cs="Arial"/>
          <w:sz w:val="22"/>
        </w:rPr>
        <w:tab/>
      </w:r>
    </w:p>
    <w:p w:rsidR="005A14D7" w:rsidRPr="00E46A4F" w:rsidRDefault="005A14D7" w:rsidP="005A14D7">
      <w:pPr>
        <w:pStyle w:val="Retraitcorpsdetexte2"/>
        <w:rPr>
          <w:rFonts w:ascii="Gill Sans MT" w:hAnsi="Gill Sans MT"/>
        </w:rPr>
      </w:pPr>
      <w:r w:rsidRPr="00E46A4F">
        <w:rPr>
          <w:rFonts w:ascii="Gill Sans MT" w:hAnsi="Gill Sans MT"/>
        </w:rPr>
        <w:t>Les sommes dues du chef de ce(s) marché(s) pourront être valablement versées à ce compte.</w:t>
      </w:r>
    </w:p>
    <w:p w:rsidR="005A14D7" w:rsidRPr="00E46A4F" w:rsidRDefault="005A14D7" w:rsidP="005A14D7">
      <w:pPr>
        <w:numPr>
          <w:ilvl w:val="0"/>
          <w:numId w:val="2"/>
        </w:numPr>
        <w:tabs>
          <w:tab w:val="clear" w:pos="851"/>
          <w:tab w:val="right" w:leader="dot" w:pos="9072"/>
        </w:tabs>
        <w:spacing w:before="120" w:after="0"/>
        <w:ind w:left="425" w:hanging="425"/>
        <w:jc w:val="left"/>
        <w:rPr>
          <w:rFonts w:ascii="Gill Sans MT" w:hAnsi="Gill Sans MT" w:cs="Arial"/>
          <w:sz w:val="22"/>
        </w:rPr>
      </w:pPr>
      <w:r w:rsidRPr="00E46A4F">
        <w:rPr>
          <w:rFonts w:ascii="Gill Sans MT" w:hAnsi="Gill Sans MT" w:cs="Arial"/>
          <w:sz w:val="22"/>
        </w:rPr>
        <w:t xml:space="preserve">Les sous-traitants que je désignerai et le personnel que j’emploierai seront de nationalité: </w:t>
      </w:r>
      <w:r w:rsidRPr="00E46A4F">
        <w:rPr>
          <w:rFonts w:ascii="Gill Sans MT" w:hAnsi="Gill Sans MT" w:cs="Arial"/>
          <w:sz w:val="22"/>
        </w:rPr>
        <w:tab/>
      </w:r>
    </w:p>
    <w:p w:rsidR="005A14D7" w:rsidRPr="00E46A4F" w:rsidRDefault="005A14D7" w:rsidP="005A14D7">
      <w:pPr>
        <w:tabs>
          <w:tab w:val="right" w:leader="dot" w:pos="9072"/>
        </w:tabs>
        <w:spacing w:before="120"/>
        <w:ind w:left="360"/>
        <w:rPr>
          <w:rFonts w:ascii="Gill Sans MT" w:hAnsi="Gill Sans MT" w:cs="Arial"/>
          <w:sz w:val="22"/>
        </w:rPr>
      </w:pPr>
    </w:p>
    <w:p w:rsidR="005A14D7" w:rsidRPr="00E46A4F" w:rsidRDefault="005A14D7" w:rsidP="005A14D7">
      <w:pPr>
        <w:numPr>
          <w:ilvl w:val="0"/>
          <w:numId w:val="2"/>
        </w:numPr>
        <w:tabs>
          <w:tab w:val="clear" w:pos="360"/>
          <w:tab w:val="clear" w:pos="851"/>
          <w:tab w:val="num" w:pos="426"/>
          <w:tab w:val="right" w:leader="dot" w:pos="9072"/>
        </w:tabs>
        <w:spacing w:before="120" w:after="0"/>
        <w:ind w:left="425" w:hanging="425"/>
        <w:rPr>
          <w:rFonts w:ascii="Gill Sans MT" w:hAnsi="Gill Sans MT" w:cs="Arial"/>
          <w:sz w:val="22"/>
        </w:rPr>
      </w:pPr>
      <w:r w:rsidRPr="00E46A4F">
        <w:rPr>
          <w:rFonts w:ascii="Gill Sans MT" w:hAnsi="Gill Sans MT" w:cs="Arial"/>
          <w:sz w:val="22"/>
        </w:rPr>
        <w:t>Etre immatriculé(s) à l’O.N.S.S. sous le n° ……………………………….  Une attestation concernant la situation de mon (notre) compte envers l’O.N.S.S. se référant à l’AVANT-DERNIER trimestre écoulé est annexée à la présente.  Le cas échéant, une attestation émanant de l’INASTI,</w:t>
      </w:r>
    </w:p>
    <w:p w:rsidR="005A14D7" w:rsidRPr="00E46A4F" w:rsidRDefault="005A14D7" w:rsidP="005A14D7">
      <w:pPr>
        <w:pStyle w:val="Corpsdetexte"/>
        <w:numPr>
          <w:ilvl w:val="0"/>
          <w:numId w:val="2"/>
        </w:numPr>
        <w:pBdr>
          <w:top w:val="none" w:sz="0" w:space="0" w:color="auto"/>
          <w:left w:val="none" w:sz="0" w:space="0" w:color="auto"/>
          <w:bottom w:val="none" w:sz="0" w:space="0" w:color="auto"/>
          <w:right w:val="none" w:sz="0" w:space="0" w:color="auto"/>
        </w:pBdr>
        <w:tabs>
          <w:tab w:val="clear" w:pos="360"/>
          <w:tab w:val="clear" w:pos="851"/>
          <w:tab w:val="num" w:pos="426"/>
        </w:tabs>
        <w:spacing w:before="120" w:after="120"/>
        <w:ind w:left="425" w:hanging="425"/>
        <w:jc w:val="both"/>
        <w:rPr>
          <w:rFonts w:ascii="Gill Sans MT" w:hAnsi="Gill Sans MT" w:cs="Arial"/>
          <w:sz w:val="22"/>
          <w:szCs w:val="22"/>
        </w:rPr>
      </w:pPr>
      <w:r w:rsidRPr="00E46A4F">
        <w:rPr>
          <w:rFonts w:ascii="Gill Sans MT" w:hAnsi="Gill Sans MT" w:cs="Arial"/>
          <w:sz w:val="22"/>
        </w:rPr>
        <w:t xml:space="preserve">En signant ce formulaire, le(s) soumissionnaire(s) s’engage(nt) à souscrire pour ce(s) marché(s) une </w:t>
      </w:r>
      <w:r w:rsidRPr="00E46A4F">
        <w:rPr>
          <w:rFonts w:ascii="Gill Sans MT" w:hAnsi="Gill Sans MT" w:cs="Arial"/>
          <w:sz w:val="22"/>
          <w:szCs w:val="22"/>
        </w:rPr>
        <w:t>assurance couvrant les accidents du travail et sa responsabilité civile professionnelle,</w:t>
      </w:r>
    </w:p>
    <w:p w:rsidR="005A14D7" w:rsidRPr="00E46A4F" w:rsidRDefault="005A14D7" w:rsidP="005A14D7">
      <w:pPr>
        <w:numPr>
          <w:ilvl w:val="0"/>
          <w:numId w:val="2"/>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S’engage à respecter les versions coordonnées/consolidées de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La loi du 17 juin 2016 relative aux marchés publics et ses modifications ultérieures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L’arrêté royal du 18 avril 2017 relatif à la passation des marchés publics dans le secteur classique et ses modifications ultérieures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L’arrêté royal du 14 janvier 2013 établissant les règles générales d’exécution des marchés publics et des concessions de travaux publics et ses modifications ultérieures ;</w:t>
      </w:r>
    </w:p>
    <w:p w:rsidR="005A14D7" w:rsidRPr="00E46A4F" w:rsidRDefault="005A14D7" w:rsidP="005A14D7">
      <w:pPr>
        <w:numPr>
          <w:ilvl w:val="0"/>
          <w:numId w:val="1"/>
        </w:numPr>
        <w:rPr>
          <w:rFonts w:ascii="Gill Sans MT" w:hAnsi="Gill Sans MT" w:cs="Arial"/>
          <w:sz w:val="22"/>
          <w:szCs w:val="22"/>
        </w:rPr>
      </w:pPr>
      <w:r w:rsidRPr="00E46A4F">
        <w:rPr>
          <w:rFonts w:ascii="Gill Sans MT" w:hAnsi="Gill Sans MT" w:cs="Arial"/>
          <w:sz w:val="22"/>
          <w:szCs w:val="22"/>
        </w:rPr>
        <w:t>La loi du 16 février 2017 relative à la motivation, à l'information et aux voies de recours.</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La loi du 4 août 1996 concernant le bien être du travailleur et ses modifications ultérieures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Les dispositions du RGPT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Les dispositions relatives à la réglementation liée à la Performance Energétique du Bâtiment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L’arrêté royal du 25 janvier 2001 concernant les chantiers temporaires ou mobiles et ses modifications ultérieures.</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La loi du 20 février 1939 sur la protection du titre et de la profession d’architecte ;</w:t>
      </w:r>
    </w:p>
    <w:p w:rsidR="005A14D7" w:rsidRPr="00E46A4F" w:rsidRDefault="005A14D7" w:rsidP="005A14D7">
      <w:pPr>
        <w:numPr>
          <w:ilvl w:val="0"/>
          <w:numId w:val="1"/>
        </w:numPr>
        <w:tabs>
          <w:tab w:val="clear" w:pos="851"/>
        </w:tabs>
        <w:spacing w:after="120" w:line="360" w:lineRule="auto"/>
        <w:rPr>
          <w:rFonts w:ascii="Gill Sans MT" w:hAnsi="Gill Sans MT" w:cs="Arial"/>
          <w:sz w:val="22"/>
          <w:szCs w:val="22"/>
        </w:rPr>
      </w:pPr>
      <w:r w:rsidRPr="00E46A4F">
        <w:rPr>
          <w:rFonts w:ascii="Gill Sans MT" w:hAnsi="Gill Sans MT" w:cs="Arial"/>
          <w:sz w:val="22"/>
          <w:szCs w:val="22"/>
        </w:rPr>
        <w:t>L’arrêté du Gouvernement wallon du 5 juillet 2018 relatif à la traçabilité des terres ;</w:t>
      </w:r>
    </w:p>
    <w:p w:rsidR="005A14D7" w:rsidRPr="00E46A4F" w:rsidRDefault="005A14D7" w:rsidP="005A14D7">
      <w:pPr>
        <w:pStyle w:val="Paragraphedeliste"/>
        <w:numPr>
          <w:ilvl w:val="0"/>
          <w:numId w:val="1"/>
        </w:numPr>
        <w:tabs>
          <w:tab w:val="clear" w:pos="851"/>
          <w:tab w:val="left" w:pos="709"/>
        </w:tabs>
        <w:spacing w:before="0"/>
        <w:rPr>
          <w:rFonts w:ascii="Gill Sans MT" w:hAnsi="Gill Sans MT" w:cs="Arial"/>
          <w:sz w:val="22"/>
          <w:szCs w:val="22"/>
        </w:rPr>
      </w:pPr>
      <w:r w:rsidRPr="00E46A4F">
        <w:rPr>
          <w:rFonts w:ascii="Gill Sans MT" w:hAnsi="Gill Sans MT" w:cs="Arial"/>
          <w:sz w:val="22"/>
          <w:szCs w:val="22"/>
        </w:rPr>
        <w:t>Le guide de référence relatif à la gestion des terres (GRGT) :</w:t>
      </w:r>
    </w:p>
    <w:p w:rsidR="005A14D7" w:rsidRPr="00E46A4F" w:rsidRDefault="005A14D7" w:rsidP="005A14D7">
      <w:pPr>
        <w:tabs>
          <w:tab w:val="left" w:pos="1080"/>
        </w:tabs>
        <w:ind w:left="351"/>
        <w:rPr>
          <w:rFonts w:ascii="Gill Sans MT" w:hAnsi="Gill Sans MT" w:cs="Arial"/>
          <w:sz w:val="22"/>
          <w:szCs w:val="22"/>
        </w:rPr>
      </w:pPr>
      <w:hyperlink r:id="rId5" w:history="1">
        <w:r w:rsidRPr="00E46A4F">
          <w:rPr>
            <w:rStyle w:val="Lienhypertexte"/>
            <w:rFonts w:ascii="Gill Sans MT" w:hAnsi="Gill Sans MT" w:cs="Arial"/>
            <w:sz w:val="22"/>
            <w:szCs w:val="22"/>
          </w:rPr>
          <w:t>https://dps.environnement.wallonie.be/files/Document/Guides/20190528_GRGT_1.12.pdf</w:t>
        </w:r>
      </w:hyperlink>
    </w:p>
    <w:p w:rsidR="005A14D7" w:rsidRPr="00E46A4F" w:rsidRDefault="005A14D7" w:rsidP="005A14D7">
      <w:pPr>
        <w:numPr>
          <w:ilvl w:val="0"/>
          <w:numId w:val="1"/>
        </w:numPr>
        <w:tabs>
          <w:tab w:val="clear" w:pos="851"/>
        </w:tabs>
        <w:spacing w:after="120" w:line="360" w:lineRule="auto"/>
        <w:rPr>
          <w:rFonts w:ascii="Gill Sans MT" w:hAnsi="Gill Sans MT" w:cs="Arial"/>
          <w:sz w:val="22"/>
          <w:szCs w:val="22"/>
        </w:rPr>
      </w:pPr>
      <w:r w:rsidRPr="00E46A4F">
        <w:rPr>
          <w:rFonts w:ascii="Gill Sans MT" w:hAnsi="Gill Sans MT" w:cs="Arial"/>
          <w:sz w:val="22"/>
          <w:szCs w:val="22"/>
        </w:rPr>
        <w:t xml:space="preserve">La loi du 31 mai 2017 </w:t>
      </w:r>
      <w:r w:rsidRPr="00E46A4F">
        <w:rPr>
          <w:rFonts w:ascii="Gill Sans MT" w:hAnsi="Gill Sans MT" w:cs="Arial"/>
          <w:bCs/>
          <w:sz w:val="22"/>
          <w:szCs w:val="22"/>
        </w:rPr>
        <w:t>relative à l'assurance obligatoire de la responsabilité civile décennale des entrepreneurs, architectes et autres prestataires du secteur de la construction de travaux immobiliers ;</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Toute autre réglementation ayant un lien avec le présent marché.</w:t>
      </w:r>
    </w:p>
    <w:p w:rsidR="005A14D7" w:rsidRPr="00E46A4F" w:rsidRDefault="005A14D7" w:rsidP="005A14D7">
      <w:pPr>
        <w:numPr>
          <w:ilvl w:val="0"/>
          <w:numId w:val="1"/>
        </w:numPr>
        <w:tabs>
          <w:tab w:val="clear" w:pos="851"/>
        </w:tabs>
        <w:spacing w:after="0" w:line="360" w:lineRule="auto"/>
        <w:rPr>
          <w:rFonts w:ascii="Gill Sans MT" w:hAnsi="Gill Sans MT" w:cs="Arial"/>
          <w:sz w:val="22"/>
          <w:szCs w:val="22"/>
        </w:rPr>
      </w:pPr>
      <w:r w:rsidRPr="00E46A4F">
        <w:rPr>
          <w:rFonts w:ascii="Gill Sans MT" w:hAnsi="Gill Sans MT" w:cs="Arial"/>
          <w:sz w:val="22"/>
          <w:szCs w:val="22"/>
        </w:rPr>
        <w:t xml:space="preserve">Les prescriptions du Cahier des charges CCTB 2022 et du </w:t>
      </w:r>
      <w:proofErr w:type="spellStart"/>
      <w:r w:rsidRPr="00E46A4F">
        <w:rPr>
          <w:rFonts w:ascii="Gill Sans MT" w:hAnsi="Gill Sans MT" w:cs="Arial"/>
          <w:sz w:val="22"/>
          <w:szCs w:val="22"/>
        </w:rPr>
        <w:t>Qualiroutes</w:t>
      </w:r>
      <w:proofErr w:type="spellEnd"/>
      <w:r w:rsidRPr="00E46A4F">
        <w:rPr>
          <w:rFonts w:ascii="Gill Sans MT" w:hAnsi="Gill Sans MT" w:cs="Arial"/>
          <w:sz w:val="22"/>
          <w:szCs w:val="22"/>
        </w:rPr>
        <w:t>, dernière version outre les clauses administratives propres au modèle S.W.L.</w:t>
      </w:r>
    </w:p>
    <w:p w:rsidR="005A14D7" w:rsidRDefault="005A14D7" w:rsidP="005A14D7">
      <w:pPr>
        <w:ind w:left="360"/>
        <w:rPr>
          <w:rFonts w:ascii="Gill Sans MT" w:hAnsi="Gill Sans MT"/>
          <w:b/>
          <w:u w:val="single"/>
        </w:rPr>
      </w:pPr>
    </w:p>
    <w:p w:rsidR="005A14D7" w:rsidRDefault="005A14D7" w:rsidP="005A14D7">
      <w:pPr>
        <w:ind w:left="360"/>
        <w:rPr>
          <w:rFonts w:ascii="Gill Sans MT" w:hAnsi="Gill Sans MT"/>
          <w:b/>
          <w:u w:val="single"/>
        </w:rPr>
      </w:pPr>
    </w:p>
    <w:p w:rsidR="005A14D7" w:rsidRPr="00E46A4F" w:rsidRDefault="005A14D7" w:rsidP="005A14D7">
      <w:pPr>
        <w:rPr>
          <w:rFonts w:ascii="Gill Sans MT" w:hAnsi="Gill Sans MT"/>
          <w:b/>
        </w:rPr>
      </w:pPr>
      <w:r w:rsidRPr="00E46A4F">
        <w:rPr>
          <w:rFonts w:ascii="Gill Sans MT" w:hAnsi="Gill Sans MT"/>
          <w:b/>
        </w:rPr>
        <w:lastRenderedPageBreak/>
        <w:t>Remplissent le DUME conformément aux exigences énoncées à l’article 3.1. du CSC. Ils joignent alors le DUME dûment complété au présent formulaire d’engagement</w:t>
      </w:r>
    </w:p>
    <w:p w:rsidR="005A14D7" w:rsidRPr="00E46A4F" w:rsidRDefault="005A14D7" w:rsidP="005A14D7">
      <w:pPr>
        <w:rPr>
          <w:rFonts w:ascii="Gill Sans MT" w:hAnsi="Gill Sans MT" w:cs="Arial"/>
          <w:sz w:val="22"/>
        </w:rPr>
      </w:pPr>
    </w:p>
    <w:p w:rsidR="005A14D7" w:rsidRPr="00E46A4F" w:rsidRDefault="005A14D7" w:rsidP="005A14D7">
      <w:pPr>
        <w:pStyle w:val="Corpsdetexte2"/>
        <w:tabs>
          <w:tab w:val="clear" w:pos="851"/>
        </w:tabs>
        <w:rPr>
          <w:rFonts w:ascii="Gill Sans MT" w:hAnsi="Gill Sans MT" w:cs="Arial"/>
        </w:rPr>
      </w:pPr>
      <w:r w:rsidRPr="00E46A4F">
        <w:rPr>
          <w:rFonts w:ascii="Gill Sans MT" w:hAnsi="Gill Sans MT" w:cs="Arial"/>
        </w:rPr>
        <w:t>D’autre part, j’ (nous) autorise (autorisons) l’adjudicateur et la Société wallonne du Logement à prendre toutes informations utiles de nature financière, technique ou morale au sujet de ma (notre) personne (firme) auprès de tiers et administrations publiques.</w:t>
      </w:r>
    </w:p>
    <w:p w:rsidR="005A14D7" w:rsidRPr="00E46A4F" w:rsidRDefault="005A14D7" w:rsidP="005A14D7">
      <w:pPr>
        <w:rPr>
          <w:rFonts w:ascii="Gill Sans MT" w:hAnsi="Gill Sans MT" w:cs="Arial"/>
          <w:sz w:val="22"/>
        </w:rPr>
      </w:pPr>
    </w:p>
    <w:p w:rsidR="005A14D7" w:rsidRPr="00E46A4F" w:rsidRDefault="005A14D7" w:rsidP="005A14D7">
      <w:pPr>
        <w:rPr>
          <w:rFonts w:ascii="Gill Sans MT" w:hAnsi="Gill Sans MT" w:cs="Arial"/>
          <w:sz w:val="22"/>
        </w:rPr>
      </w:pPr>
    </w:p>
    <w:p w:rsidR="005A14D7" w:rsidRPr="00E46A4F" w:rsidRDefault="005A14D7" w:rsidP="005A14D7">
      <w:pPr>
        <w:pStyle w:val="Corpsdetexte"/>
        <w:tabs>
          <w:tab w:val="right" w:leader="dot" w:pos="4678"/>
          <w:tab w:val="left" w:pos="4820"/>
          <w:tab w:val="right" w:leader="dot" w:pos="9070"/>
        </w:tabs>
        <w:spacing w:before="0" w:line="480" w:lineRule="auto"/>
        <w:rPr>
          <w:rFonts w:ascii="Gill Sans MT" w:hAnsi="Gill Sans MT" w:cs="Arial"/>
          <w:sz w:val="22"/>
        </w:rPr>
      </w:pPr>
      <w:r w:rsidRPr="00E46A4F">
        <w:rPr>
          <w:rFonts w:ascii="Gill Sans MT" w:hAnsi="Gill Sans MT" w:cs="Arial"/>
          <w:sz w:val="22"/>
        </w:rPr>
        <w:t xml:space="preserve">Fait à ………………, le </w:t>
      </w:r>
      <w:r w:rsidRPr="00E46A4F">
        <w:rPr>
          <w:rFonts w:ascii="Gill Sans MT" w:hAnsi="Gill Sans MT" w:cs="Arial"/>
          <w:sz w:val="22"/>
        </w:rPr>
        <w:tab/>
      </w:r>
    </w:p>
    <w:p w:rsidR="005A14D7" w:rsidRPr="00E46A4F" w:rsidRDefault="005A14D7" w:rsidP="005A14D7">
      <w:pPr>
        <w:pStyle w:val="Corpsdetexte"/>
        <w:tabs>
          <w:tab w:val="left" w:pos="6237"/>
        </w:tabs>
        <w:spacing w:before="0"/>
        <w:rPr>
          <w:rFonts w:ascii="Gill Sans MT" w:hAnsi="Gill Sans MT" w:cs="Arial"/>
          <w:sz w:val="22"/>
        </w:rPr>
      </w:pPr>
    </w:p>
    <w:p w:rsidR="005A14D7" w:rsidRPr="00E46A4F" w:rsidRDefault="005A14D7" w:rsidP="005A14D7">
      <w:pPr>
        <w:pStyle w:val="Corpsdetexte"/>
        <w:tabs>
          <w:tab w:val="left" w:pos="6237"/>
        </w:tabs>
        <w:spacing w:before="0"/>
        <w:rPr>
          <w:rFonts w:ascii="Gill Sans MT" w:hAnsi="Gill Sans MT" w:cs="Arial"/>
          <w:sz w:val="22"/>
        </w:rPr>
      </w:pPr>
    </w:p>
    <w:p w:rsidR="005A14D7" w:rsidRPr="00E46A4F" w:rsidRDefault="005A14D7" w:rsidP="005A14D7">
      <w:pPr>
        <w:pStyle w:val="Corpsdetexte"/>
        <w:tabs>
          <w:tab w:val="left" w:pos="6237"/>
        </w:tabs>
        <w:spacing w:before="0"/>
        <w:rPr>
          <w:rFonts w:ascii="Gill Sans MT" w:hAnsi="Gill Sans MT" w:cs="Arial"/>
          <w:sz w:val="22"/>
        </w:rPr>
      </w:pPr>
    </w:p>
    <w:p w:rsidR="005A14D7" w:rsidRPr="00E46A4F" w:rsidRDefault="005A14D7" w:rsidP="005A14D7">
      <w:pPr>
        <w:pStyle w:val="Corpsdetexte"/>
        <w:tabs>
          <w:tab w:val="left" w:pos="6237"/>
        </w:tabs>
        <w:spacing w:before="0"/>
        <w:rPr>
          <w:rFonts w:ascii="Gill Sans MT" w:hAnsi="Gill Sans MT" w:cs="Arial"/>
          <w:sz w:val="22"/>
        </w:rPr>
      </w:pPr>
    </w:p>
    <w:p w:rsidR="005A14D7" w:rsidRPr="00E46A4F" w:rsidRDefault="005A14D7" w:rsidP="005A14D7">
      <w:pPr>
        <w:rPr>
          <w:rFonts w:ascii="Gill Sans MT" w:hAnsi="Gill Sans MT" w:cs="Arial"/>
          <w:sz w:val="22"/>
        </w:rPr>
      </w:pPr>
    </w:p>
    <w:p w:rsidR="005A14D7" w:rsidRDefault="005A14D7" w:rsidP="005A14D7">
      <w:pPr>
        <w:tabs>
          <w:tab w:val="center" w:pos="2268"/>
          <w:tab w:val="center" w:pos="6804"/>
        </w:tabs>
        <w:rPr>
          <w:rFonts w:ascii="Gill Sans MT" w:hAnsi="Gill Sans MT" w:cs="Arial"/>
          <w:sz w:val="22"/>
        </w:rPr>
      </w:pPr>
      <w:r w:rsidRPr="00E46A4F">
        <w:rPr>
          <w:rFonts w:ascii="Gill Sans MT" w:hAnsi="Gill Sans MT" w:cs="Arial"/>
          <w:sz w:val="22"/>
        </w:rPr>
        <w:tab/>
      </w:r>
    </w:p>
    <w:p w:rsidR="005A14D7" w:rsidRDefault="005A14D7" w:rsidP="005A14D7">
      <w:pPr>
        <w:tabs>
          <w:tab w:val="center" w:pos="2268"/>
          <w:tab w:val="center" w:pos="6804"/>
        </w:tabs>
        <w:rPr>
          <w:rFonts w:ascii="Gill Sans MT" w:hAnsi="Gill Sans MT" w:cs="Arial"/>
          <w:sz w:val="22"/>
        </w:rPr>
      </w:pPr>
    </w:p>
    <w:p w:rsidR="005A14D7" w:rsidRDefault="005A14D7" w:rsidP="005A14D7">
      <w:pPr>
        <w:tabs>
          <w:tab w:val="center" w:pos="2268"/>
          <w:tab w:val="center" w:pos="6804"/>
        </w:tabs>
        <w:rPr>
          <w:rFonts w:ascii="Gill Sans MT" w:hAnsi="Gill Sans MT" w:cs="Arial"/>
          <w:sz w:val="22"/>
        </w:rPr>
      </w:pPr>
    </w:p>
    <w:p w:rsidR="005A14D7" w:rsidRDefault="005A14D7" w:rsidP="005A14D7">
      <w:pPr>
        <w:tabs>
          <w:tab w:val="center" w:pos="2268"/>
          <w:tab w:val="center" w:pos="6804"/>
        </w:tabs>
        <w:rPr>
          <w:rFonts w:ascii="Gill Sans MT" w:hAnsi="Gill Sans MT" w:cs="Arial"/>
          <w:sz w:val="22"/>
        </w:rPr>
      </w:pPr>
    </w:p>
    <w:p w:rsidR="005A14D7" w:rsidRDefault="005A14D7" w:rsidP="005A14D7">
      <w:pPr>
        <w:tabs>
          <w:tab w:val="center" w:pos="2268"/>
          <w:tab w:val="center" w:pos="6804"/>
        </w:tabs>
        <w:rPr>
          <w:rFonts w:ascii="Gill Sans MT" w:hAnsi="Gill Sans MT" w:cs="Arial"/>
          <w:sz w:val="22"/>
        </w:rPr>
      </w:pPr>
    </w:p>
    <w:p w:rsidR="005A14D7" w:rsidRDefault="005A14D7" w:rsidP="005A14D7">
      <w:pPr>
        <w:tabs>
          <w:tab w:val="center" w:pos="2268"/>
          <w:tab w:val="center" w:pos="6804"/>
        </w:tabs>
        <w:rPr>
          <w:rFonts w:ascii="Gill Sans MT" w:hAnsi="Gill Sans MT" w:cs="Arial"/>
          <w:sz w:val="22"/>
        </w:rPr>
      </w:pPr>
    </w:p>
    <w:p w:rsidR="005A14D7" w:rsidRPr="00E46A4F" w:rsidRDefault="005A14D7" w:rsidP="005A14D7">
      <w:pPr>
        <w:tabs>
          <w:tab w:val="center" w:pos="2268"/>
          <w:tab w:val="center" w:pos="6804"/>
        </w:tabs>
        <w:rPr>
          <w:rFonts w:ascii="Gill Sans MT" w:hAnsi="Gill Sans MT" w:cs="Arial"/>
          <w:sz w:val="22"/>
        </w:rPr>
      </w:pPr>
      <w:r w:rsidRPr="00E46A4F">
        <w:rPr>
          <w:rFonts w:ascii="Gill Sans MT" w:hAnsi="Gill Sans MT" w:cs="Arial"/>
          <w:sz w:val="22"/>
        </w:rPr>
        <w:t>..................................................</w:t>
      </w:r>
      <w:r w:rsidRPr="00E46A4F">
        <w:rPr>
          <w:rFonts w:ascii="Gill Sans MT" w:hAnsi="Gill Sans MT" w:cs="Arial"/>
          <w:sz w:val="22"/>
        </w:rPr>
        <w:tab/>
        <w:t>..................................................</w:t>
      </w:r>
    </w:p>
    <w:p w:rsidR="005A14D7" w:rsidRPr="00E46A4F" w:rsidRDefault="005A14D7" w:rsidP="005A14D7">
      <w:pPr>
        <w:rPr>
          <w:rFonts w:ascii="Gill Sans MT" w:hAnsi="Gill Sans MT" w:cs="Arial"/>
          <w:sz w:val="22"/>
        </w:rPr>
      </w:pPr>
    </w:p>
    <w:p w:rsidR="005A14D7" w:rsidRPr="00E46A4F" w:rsidRDefault="005A14D7" w:rsidP="005A14D7">
      <w:pPr>
        <w:pStyle w:val="En-tte"/>
        <w:tabs>
          <w:tab w:val="clear" w:pos="4536"/>
          <w:tab w:val="clear" w:pos="9072"/>
        </w:tabs>
        <w:rPr>
          <w:rFonts w:ascii="Gill Sans MT" w:hAnsi="Gill Sans MT" w:cs="Arial"/>
          <w:sz w:val="22"/>
        </w:rPr>
      </w:pPr>
      <w:r w:rsidRPr="00E46A4F">
        <w:rPr>
          <w:rFonts w:ascii="Gill Sans MT" w:hAnsi="Gill Sans MT" w:cs="Arial"/>
          <w:sz w:val="22"/>
        </w:rPr>
        <w:t xml:space="preserve">Le(s) soumissionnaire(s) </w:t>
      </w:r>
    </w:p>
    <w:p w:rsidR="005A14D7" w:rsidRPr="00E46A4F" w:rsidRDefault="005A14D7" w:rsidP="005A14D7">
      <w:pPr>
        <w:pStyle w:val="En-tte"/>
        <w:tabs>
          <w:tab w:val="clear" w:pos="4536"/>
          <w:tab w:val="clear" w:pos="9072"/>
        </w:tabs>
        <w:rPr>
          <w:rFonts w:ascii="Gill Sans MT" w:hAnsi="Gill Sans MT" w:cs="Arial"/>
          <w:sz w:val="22"/>
        </w:rPr>
      </w:pPr>
    </w:p>
    <w:p w:rsidR="005A14D7" w:rsidRDefault="005A14D7" w:rsidP="005A14D7">
      <w:pPr>
        <w:tabs>
          <w:tab w:val="clear" w:pos="851"/>
        </w:tabs>
        <w:spacing w:before="0" w:after="0"/>
        <w:jc w:val="left"/>
        <w:rPr>
          <w:rFonts w:ascii="Gill Sans MT" w:hAnsi="Gill Sans MT" w:cs="Arial"/>
          <w:sz w:val="22"/>
        </w:rPr>
      </w:pPr>
      <w:r>
        <w:rPr>
          <w:rFonts w:ascii="Gill Sans MT" w:hAnsi="Gill Sans MT" w:cs="Arial"/>
          <w:sz w:val="22"/>
        </w:rPr>
        <w:br w:type="page"/>
      </w:r>
    </w:p>
    <w:p w:rsidR="005A14D7" w:rsidRPr="00E46A4F" w:rsidRDefault="005A14D7" w:rsidP="005A14D7">
      <w:pPr>
        <w:pStyle w:val="En-tte"/>
        <w:tabs>
          <w:tab w:val="clear" w:pos="4536"/>
          <w:tab w:val="clear" w:pos="9072"/>
        </w:tabs>
        <w:jc w:val="center"/>
        <w:rPr>
          <w:rFonts w:ascii="Gill Sans MT" w:hAnsi="Gill Sans MT"/>
          <w:b/>
          <w:u w:val="single"/>
        </w:rPr>
      </w:pPr>
      <w:r>
        <w:rPr>
          <w:rFonts w:ascii="Gill Sans MT" w:hAnsi="Gill Sans MT"/>
          <w:b/>
          <w:u w:val="single"/>
        </w:rPr>
        <w:lastRenderedPageBreak/>
        <w:t>ANNEXE 2</w:t>
      </w:r>
    </w:p>
    <w:p w:rsidR="005A14D7" w:rsidRPr="00E46A4F" w:rsidRDefault="005A14D7" w:rsidP="005A14D7">
      <w:pPr>
        <w:pStyle w:val="En-tte"/>
        <w:pBdr>
          <w:top w:val="single" w:sz="18" w:space="10" w:color="auto"/>
          <w:left w:val="single" w:sz="18" w:space="4" w:color="auto"/>
          <w:bottom w:val="single" w:sz="18" w:space="10" w:color="auto"/>
          <w:right w:val="single" w:sz="18" w:space="4" w:color="auto"/>
        </w:pBdr>
        <w:tabs>
          <w:tab w:val="clear" w:pos="9072"/>
          <w:tab w:val="left" w:pos="0"/>
        </w:tabs>
        <w:jc w:val="center"/>
        <w:rPr>
          <w:rFonts w:ascii="Gill Sans MT" w:hAnsi="Gill Sans MT" w:cs="Arial"/>
          <w:b/>
          <w:spacing w:val="80"/>
          <w:sz w:val="32"/>
        </w:rPr>
      </w:pPr>
      <w:r>
        <w:rPr>
          <w:rFonts w:ascii="Gill Sans MT" w:hAnsi="Gill Sans MT" w:cs="Arial"/>
          <w:b/>
          <w:spacing w:val="80"/>
          <w:sz w:val="32"/>
        </w:rPr>
        <w:t>DECLARATION SUR L’HONNEUR</w:t>
      </w:r>
    </w:p>
    <w:p w:rsidR="005A14D7" w:rsidRPr="00FF6B1D" w:rsidRDefault="005A14D7" w:rsidP="005A14D7">
      <w:pPr>
        <w:spacing w:before="144" w:after="144"/>
        <w:rPr>
          <w:rFonts w:ascii="Gill Sans MT" w:hAnsi="Gill Sans MT" w:cs="Calibri Light"/>
        </w:rPr>
      </w:pPr>
      <w:r w:rsidRPr="00FF6B1D">
        <w:rPr>
          <w:rFonts w:ascii="Gill Sans MT" w:hAnsi="Gill Sans MT" w:cs="Calibri Light"/>
        </w:rPr>
        <w:t xml:space="preserve">Je soussigné(e), représentant légal, </w:t>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 xml:space="preserve">Nom-prénom : </w:t>
      </w:r>
      <w:r w:rsidRPr="00FF6B1D">
        <w:rPr>
          <w:rFonts w:ascii="Gill Sans MT" w:hAnsi="Gill Sans MT" w:cs="Calibri Light"/>
        </w:rPr>
        <w:tab/>
        <w:t>………………………………………………………………………………………………………………………………….…</w:t>
      </w:r>
      <w:r w:rsidRPr="00FF6B1D">
        <w:rPr>
          <w:rFonts w:ascii="Gill Sans MT" w:hAnsi="Gill Sans MT" w:cs="Calibri Light"/>
        </w:rPr>
        <w:tab/>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Fonction :</w:t>
      </w:r>
      <w:r w:rsidRPr="00FF6B1D">
        <w:rPr>
          <w:rFonts w:ascii="Gill Sans MT" w:hAnsi="Gill Sans MT" w:cs="Calibri Light"/>
        </w:rPr>
        <w:tab/>
        <w:t>………………………………………….………………………………………………………………………………………..</w:t>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 xml:space="preserve">Société : </w:t>
      </w:r>
      <w:r w:rsidRPr="00FF6B1D">
        <w:rPr>
          <w:rFonts w:ascii="Gill Sans MT" w:hAnsi="Gill Sans MT" w:cs="Calibri Light"/>
        </w:rPr>
        <w:tab/>
        <w:t>…………………………………………………………………………………………………………………………………….</w:t>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 xml:space="preserve">n° TVA : </w:t>
      </w:r>
      <w:r w:rsidRPr="00FF6B1D">
        <w:rPr>
          <w:rFonts w:ascii="Gill Sans MT" w:hAnsi="Gill Sans MT" w:cs="Calibri Light"/>
        </w:rPr>
        <w:tab/>
      </w:r>
      <w:r w:rsidRPr="00FF6B1D">
        <w:rPr>
          <w:rFonts w:ascii="Gill Sans MT" w:hAnsi="Gill Sans MT" w:cs="Calibri Light"/>
        </w:rPr>
        <w:tab/>
        <w:t>…………………………………………………………………………………………………………………………………….</w:t>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 xml:space="preserve">en qualité de soumissionnaire </w:t>
      </w:r>
      <w:r w:rsidRPr="00FF6B1D">
        <w:rPr>
          <w:rFonts w:ascii="Gill Sans MT" w:hAnsi="Gill Sans MT" w:cs="Calibri Light"/>
          <w:i/>
        </w:rPr>
        <w:t xml:space="preserve">du marché : </w:t>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 xml:space="preserve">Identification du marché : </w:t>
      </w:r>
    </w:p>
    <w:p w:rsidR="005A14D7" w:rsidRPr="00FF6B1D" w:rsidRDefault="005A14D7" w:rsidP="005A14D7">
      <w:pPr>
        <w:spacing w:before="144" w:after="144"/>
        <w:ind w:left="709" w:right="993"/>
        <w:rPr>
          <w:rFonts w:ascii="Gill Sans MT" w:hAnsi="Gill Sans MT" w:cs="Calibri Light"/>
        </w:rPr>
      </w:pPr>
      <w:r w:rsidRPr="00FF6B1D">
        <w:rPr>
          <w:rFonts w:ascii="Gill Sans MT" w:hAnsi="Gill Sans MT" w:cs="Calibri Light"/>
        </w:rPr>
        <w:t>……………………………………………………………………………………………………………………</w:t>
      </w:r>
    </w:p>
    <w:p w:rsidR="005A14D7" w:rsidRPr="00FF6B1D" w:rsidRDefault="005A14D7" w:rsidP="005A14D7">
      <w:pPr>
        <w:spacing w:before="144" w:after="144"/>
        <w:ind w:left="709" w:right="993"/>
        <w:rPr>
          <w:rFonts w:ascii="Gill Sans MT" w:hAnsi="Gill Sans MT" w:cs="Calibri Light"/>
          <w:color w:val="C00000"/>
        </w:rPr>
      </w:pPr>
      <w:r w:rsidRPr="00FF6B1D">
        <w:rPr>
          <w:rFonts w:ascii="Gill Sans MT" w:hAnsi="Gill Sans MT" w:cs="Calibri Light"/>
        </w:rPr>
        <w:t xml:space="preserve">Identification du pouvoir adjudicateur : </w:t>
      </w:r>
      <w:r w:rsidRPr="00FF6B1D">
        <w:rPr>
          <w:rFonts w:ascii="Gill Sans MT" w:hAnsi="Gill Sans MT" w:cs="Calibri Light"/>
          <w:color w:val="C00000"/>
        </w:rPr>
        <w:t xml:space="preserve">Immobilière sociale </w:t>
      </w:r>
      <w:proofErr w:type="spellStart"/>
      <w:r w:rsidRPr="00FF6B1D">
        <w:rPr>
          <w:rFonts w:ascii="Gill Sans MT" w:hAnsi="Gill Sans MT" w:cs="Calibri Light"/>
          <w:color w:val="C00000"/>
        </w:rPr>
        <w:t>Toit&amp;moi</w:t>
      </w:r>
      <w:proofErr w:type="spellEnd"/>
      <w:r w:rsidRPr="00FF6B1D">
        <w:rPr>
          <w:rFonts w:ascii="Gill Sans MT" w:hAnsi="Gill Sans MT" w:cs="Calibri Light"/>
          <w:color w:val="C00000"/>
        </w:rPr>
        <w:t xml:space="preserve"> </w:t>
      </w:r>
      <w:proofErr w:type="spellStart"/>
      <w:r w:rsidRPr="00FF6B1D">
        <w:rPr>
          <w:rFonts w:ascii="Gill Sans MT" w:hAnsi="Gill Sans MT" w:cs="Calibri Light"/>
          <w:color w:val="C00000"/>
        </w:rPr>
        <w:t>scrl</w:t>
      </w:r>
      <w:proofErr w:type="spellEnd"/>
      <w:r w:rsidRPr="00FF6B1D">
        <w:rPr>
          <w:rFonts w:ascii="Gill Sans MT" w:hAnsi="Gill Sans MT" w:cs="Calibri Light"/>
          <w:color w:val="C00000"/>
        </w:rPr>
        <w:t xml:space="preserve"> (Place du Chapitre, 2 à 7000 Mons)</w:t>
      </w:r>
    </w:p>
    <w:p w:rsidR="005A14D7" w:rsidRPr="00FF6B1D" w:rsidRDefault="005A14D7" w:rsidP="005A14D7">
      <w:pPr>
        <w:spacing w:before="144" w:after="144"/>
        <w:rPr>
          <w:rFonts w:ascii="Gill Sans MT" w:hAnsi="Gill Sans MT" w:cs="Calibri Light"/>
        </w:rPr>
      </w:pPr>
      <w:r w:rsidRPr="00FF6B1D">
        <w:rPr>
          <w:rFonts w:ascii="Gill Sans MT" w:hAnsi="Gill Sans MT" w:cs="Calibri Light"/>
        </w:rPr>
        <w:t>M’engage à respecter la condition d’exécution du marché selon laquelle la personne mandatée pour le suivi des travaux sera présente sur chantier endéans les 30 minutes de l’appel du coordinateur :</w:t>
      </w:r>
    </w:p>
    <w:p w:rsidR="005A14D7" w:rsidRDefault="005A14D7" w:rsidP="005A14D7">
      <w:pPr>
        <w:outlineLvl w:val="4"/>
        <w:rPr>
          <w:rFonts w:ascii="Gill Sans MT" w:hAnsi="Gill Sans MT"/>
          <w:color w:val="0070C0"/>
          <w:sz w:val="24"/>
          <w:u w:val="single"/>
        </w:rPr>
      </w:pPr>
      <w:r w:rsidRPr="00FF6B1D">
        <w:rPr>
          <w:rFonts w:ascii="Gill Sans MT" w:hAnsi="Gill Sans MT"/>
          <w:color w:val="0070C0"/>
          <w:sz w:val="24"/>
          <w:u w:val="single"/>
        </w:rPr>
        <w:t>Il est à souligner qu’au regard des travaux effectués en site occupé, l’attributaire devra en cas d’incident impactant la sécurité des personnes signalé par le coordinateur, être présent sur chantier endéans les 30 minutes.</w:t>
      </w:r>
    </w:p>
    <w:p w:rsidR="005A14D7" w:rsidRPr="001B2620" w:rsidRDefault="005A14D7" w:rsidP="005A14D7">
      <w:pPr>
        <w:outlineLvl w:val="4"/>
        <w:rPr>
          <w:rFonts w:ascii="Gill Sans MT" w:hAnsi="Gill Sans MT"/>
          <w:color w:val="0070C0"/>
          <w:sz w:val="24"/>
          <w:u w:val="single"/>
        </w:rPr>
      </w:pPr>
    </w:p>
    <w:p w:rsidR="005A14D7" w:rsidRDefault="005A14D7" w:rsidP="005A14D7">
      <w:pPr>
        <w:pStyle w:val="En-tte"/>
        <w:tabs>
          <w:tab w:val="clear" w:pos="4536"/>
          <w:tab w:val="clear" w:pos="9072"/>
        </w:tabs>
        <w:jc w:val="center"/>
        <w:rPr>
          <w:rFonts w:ascii="Gill Sans MT" w:hAnsi="Gill Sans MT" w:cs="Tahoma"/>
          <w:b/>
          <w:sz w:val="22"/>
          <w:u w:val="single"/>
        </w:rPr>
      </w:pPr>
      <w:r>
        <w:rPr>
          <w:rFonts w:ascii="Gill Sans MT" w:hAnsi="Gill Sans MT" w:cs="Tahoma"/>
          <w:b/>
          <w:sz w:val="22"/>
          <w:u w:val="single"/>
        </w:rPr>
        <w:t>Date</w:t>
      </w:r>
    </w:p>
    <w:p w:rsidR="005A14D7" w:rsidRDefault="005A14D7" w:rsidP="005A14D7">
      <w:pPr>
        <w:pStyle w:val="En-tte"/>
        <w:tabs>
          <w:tab w:val="clear" w:pos="4536"/>
          <w:tab w:val="clear" w:pos="9072"/>
        </w:tabs>
        <w:jc w:val="center"/>
        <w:rPr>
          <w:rFonts w:ascii="Gill Sans MT" w:hAnsi="Gill Sans MT" w:cs="Tahoma"/>
          <w:b/>
          <w:sz w:val="22"/>
          <w:u w:val="single"/>
        </w:rPr>
      </w:pPr>
      <w:r>
        <w:rPr>
          <w:rFonts w:ascii="Gill Sans MT" w:hAnsi="Gill Sans MT" w:cs="Tahoma"/>
          <w:b/>
          <w:sz w:val="22"/>
          <w:u w:val="single"/>
        </w:rPr>
        <w:t xml:space="preserve">Signature </w:t>
      </w:r>
    </w:p>
    <w:p w:rsidR="00D833BA" w:rsidRDefault="005A14D7">
      <w:bookmarkStart w:id="0" w:name="_GoBack"/>
      <w:bookmarkEnd w:id="0"/>
    </w:p>
    <w:sectPr w:rsidR="00D833BA" w:rsidSect="005A14D7">
      <w:headerReference w:type="default" r:id="rId6"/>
      <w:footerReference w:type="default" r:id="rId7"/>
      <w:footerReference w:type="first" r:id="rId8"/>
      <w:pgSz w:w="11907" w:h="16840" w:code="9"/>
      <w:pgMar w:top="1559" w:right="992" w:bottom="1418" w:left="1134" w:header="720" w:footer="720" w:gutter="0"/>
      <w:paperSrc w:first="15" w:other="15"/>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8DE" w:rsidRDefault="005A14D7">
    <w:pPr>
      <w:pStyle w:val="Pieddepage"/>
      <w:rPr>
        <w:snapToGrid w:val="0"/>
        <w:sz w:val="16"/>
      </w:rPr>
    </w:pPr>
  </w:p>
  <w:p w:rsidR="00BC08DE" w:rsidRPr="00E46A4F" w:rsidRDefault="005A14D7">
    <w:pPr>
      <w:pStyle w:val="Pieddepage"/>
      <w:rPr>
        <w:rFonts w:ascii="Gill Sans MT" w:hAnsi="Gill Sans MT"/>
        <w:sz w:val="14"/>
      </w:rPr>
    </w:pPr>
    <w:r w:rsidRPr="00E46A4F">
      <w:rPr>
        <w:rStyle w:val="Numrodepage"/>
        <w:rFonts w:ascii="Gill Sans MT" w:hAnsi="Gill Sans MT"/>
        <w:sz w:val="16"/>
      </w:rPr>
      <w:tab/>
      <w:t xml:space="preserve">Page </w:t>
    </w:r>
    <w:r w:rsidRPr="00E46A4F">
      <w:rPr>
        <w:rStyle w:val="Numrodepage"/>
        <w:rFonts w:ascii="Gill Sans MT" w:hAnsi="Gill Sans MT"/>
        <w:sz w:val="16"/>
      </w:rPr>
      <w:fldChar w:fldCharType="begin"/>
    </w:r>
    <w:r w:rsidRPr="00E46A4F">
      <w:rPr>
        <w:rStyle w:val="Numrodepage"/>
        <w:rFonts w:ascii="Gill Sans MT" w:hAnsi="Gill Sans MT"/>
        <w:sz w:val="16"/>
      </w:rPr>
      <w:instrText xml:space="preserve"> PAGE </w:instrText>
    </w:r>
    <w:r w:rsidRPr="00E46A4F">
      <w:rPr>
        <w:rStyle w:val="Numrodepage"/>
        <w:rFonts w:ascii="Gill Sans MT" w:hAnsi="Gill Sans MT"/>
        <w:sz w:val="16"/>
      </w:rPr>
      <w:fldChar w:fldCharType="separate"/>
    </w:r>
    <w:r>
      <w:rPr>
        <w:rStyle w:val="Numrodepage"/>
        <w:rFonts w:ascii="Gill Sans MT" w:hAnsi="Gill Sans MT"/>
        <w:noProof/>
        <w:sz w:val="16"/>
      </w:rPr>
      <w:t>2</w:t>
    </w:r>
    <w:r w:rsidRPr="00E46A4F">
      <w:rPr>
        <w:rStyle w:val="Numrodepage"/>
        <w:rFonts w:ascii="Gill Sans MT" w:hAnsi="Gill Sans MT"/>
        <w:sz w:val="16"/>
      </w:rPr>
      <w:fldChar w:fldCharType="end"/>
    </w:r>
    <w:r w:rsidRPr="00E46A4F">
      <w:rPr>
        <w:rStyle w:val="Numrodepage"/>
        <w:rFonts w:ascii="Gill Sans MT" w:hAnsi="Gill Sans MT"/>
        <w:sz w:val="16"/>
      </w:rPr>
      <w:t>/</w:t>
    </w:r>
    <w:r w:rsidRPr="00E46A4F">
      <w:rPr>
        <w:rStyle w:val="Numrodepage"/>
        <w:rFonts w:ascii="Gill Sans MT" w:hAnsi="Gill Sans MT"/>
        <w:sz w:val="16"/>
      </w:rPr>
      <w:fldChar w:fldCharType="begin"/>
    </w:r>
    <w:r w:rsidRPr="00E46A4F">
      <w:rPr>
        <w:rStyle w:val="Numrodepage"/>
        <w:rFonts w:ascii="Gill Sans MT" w:hAnsi="Gill Sans MT"/>
        <w:sz w:val="16"/>
      </w:rPr>
      <w:instrText xml:space="preserve"> NUMPAGES </w:instrText>
    </w:r>
    <w:r w:rsidRPr="00E46A4F">
      <w:rPr>
        <w:rStyle w:val="Numrodepage"/>
        <w:rFonts w:ascii="Gill Sans MT" w:hAnsi="Gill Sans MT"/>
        <w:sz w:val="16"/>
      </w:rPr>
      <w:fldChar w:fldCharType="separate"/>
    </w:r>
    <w:r>
      <w:rPr>
        <w:rStyle w:val="Numrodepage"/>
        <w:rFonts w:ascii="Gill Sans MT" w:hAnsi="Gill Sans MT"/>
        <w:noProof/>
        <w:sz w:val="16"/>
      </w:rPr>
      <w:t>5</w:t>
    </w:r>
    <w:r w:rsidRPr="00E46A4F">
      <w:rPr>
        <w:rStyle w:val="Numrodepage"/>
        <w:rFonts w:ascii="Gill Sans MT" w:hAnsi="Gill Sans MT"/>
        <w:sz w:val="16"/>
      </w:rPr>
      <w:fldChar w:fldCharType="end"/>
    </w:r>
    <w:r w:rsidRPr="00E46A4F">
      <w:rPr>
        <w:rStyle w:val="Numrodepage"/>
        <w:rFonts w:ascii="Gill Sans MT" w:hAnsi="Gill Sans MT"/>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8DE" w:rsidRDefault="005A14D7">
    <w:pPr>
      <w:pStyle w:val="Pieddepage"/>
      <w:pBdr>
        <w:top w:val="none" w:sz="0" w:space="0" w:color="auto"/>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8DE" w:rsidRPr="00E46A4F" w:rsidRDefault="005A14D7">
    <w:pPr>
      <w:pStyle w:val="En-tte"/>
      <w:spacing w:after="0"/>
      <w:jc w:val="center"/>
      <w:rPr>
        <w:rFonts w:ascii="Gill Sans MT" w:hAnsi="Gill Sans MT"/>
        <w:b/>
        <w:smallCaps/>
        <w:spacing w:val="344"/>
        <w:sz w:val="18"/>
      </w:rPr>
    </w:pPr>
    <w:r w:rsidRPr="00E46A4F">
      <w:rPr>
        <w:rFonts w:ascii="Gill Sans MT" w:hAnsi="Gill Sans MT"/>
        <w:b/>
        <w:smallCaps/>
        <w:spacing w:val="330"/>
        <w:sz w:val="18"/>
      </w:rPr>
      <w:t>cahier des charge</w:t>
    </w:r>
    <w:r w:rsidRPr="00E46A4F">
      <w:rPr>
        <w:rFonts w:ascii="Gill Sans MT" w:hAnsi="Gill Sans MT"/>
        <w:b/>
        <w:smallCaps/>
        <w:spacing w:val="60"/>
        <w:sz w:val="18"/>
      </w:rPr>
      <w:t>s</w:t>
    </w:r>
  </w:p>
  <w:p w:rsidR="00BC08DE" w:rsidRPr="00E46A4F" w:rsidRDefault="005A14D7">
    <w:pPr>
      <w:pStyle w:val="En-tte"/>
      <w:spacing w:after="120"/>
      <w:jc w:val="center"/>
      <w:rPr>
        <w:rFonts w:ascii="Gill Sans MT" w:hAnsi="Gill Sans MT"/>
        <w:b/>
        <w:smallCaps/>
        <w:spacing w:val="140"/>
        <w:sz w:val="18"/>
      </w:rPr>
    </w:pPr>
    <w:r w:rsidRPr="00E46A4F">
      <w:rPr>
        <w:rFonts w:ascii="Gill Sans MT" w:hAnsi="Gill Sans MT"/>
        <w:b/>
        <w:smallCaps/>
        <w:spacing w:val="140"/>
        <w:sz w:val="18"/>
      </w:rPr>
      <w:t>marché de services d’architecture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77DE6"/>
    <w:multiLevelType w:val="singleLevel"/>
    <w:tmpl w:val="040C0015"/>
    <w:lvl w:ilvl="0">
      <w:start w:val="1"/>
      <w:numFmt w:val="upperLetter"/>
      <w:lvlText w:val="%1."/>
      <w:lvlJc w:val="left"/>
      <w:pPr>
        <w:tabs>
          <w:tab w:val="num" w:pos="360"/>
        </w:tabs>
        <w:ind w:left="360" w:hanging="360"/>
      </w:pPr>
      <w:rPr>
        <w:rFonts w:hint="default"/>
      </w:rPr>
    </w:lvl>
  </w:abstractNum>
  <w:abstractNum w:abstractNumId="1" w15:restartNumberingAfterBreak="0">
    <w:nsid w:val="57AB7C37"/>
    <w:multiLevelType w:val="multilevel"/>
    <w:tmpl w:val="557270A0"/>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Wingdings"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Wingdings"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Wingdings"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D7"/>
    <w:rsid w:val="005A14D7"/>
    <w:rsid w:val="00AB4A70"/>
    <w:rsid w:val="00FF246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4608F-2AB6-4380-B6BC-7DE144D54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4D7"/>
    <w:pPr>
      <w:tabs>
        <w:tab w:val="left" w:pos="851"/>
      </w:tabs>
      <w:spacing w:before="40" w:after="40" w:line="240" w:lineRule="auto"/>
      <w:jc w:val="both"/>
    </w:pPr>
    <w:rPr>
      <w:rFonts w:ascii="Tahoma" w:eastAsia="Times New Roman" w:hAnsi="Tahoma" w:cs="Times New Roman"/>
      <w:sz w:val="20"/>
      <w:szCs w:val="20"/>
      <w:lang w:val="fr-FR" w:eastAsia="fr-FR"/>
    </w:rPr>
  </w:style>
  <w:style w:type="paragraph" w:styleId="Titre3">
    <w:name w:val="heading 3"/>
    <w:basedOn w:val="Normal"/>
    <w:link w:val="Titre3Car"/>
    <w:qFormat/>
    <w:rsid w:val="005A14D7"/>
    <w:pPr>
      <w:spacing w:after="240"/>
      <w:ind w:right="3402"/>
      <w:outlineLvl w:val="2"/>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5A14D7"/>
    <w:rPr>
      <w:rFonts w:ascii="Tahoma" w:eastAsia="Times New Roman" w:hAnsi="Tahoma" w:cs="Times New Roman"/>
      <w:b/>
      <w:sz w:val="20"/>
      <w:szCs w:val="20"/>
      <w:u w:val="single"/>
      <w:lang w:val="fr-FR" w:eastAsia="fr-FR"/>
    </w:rPr>
  </w:style>
  <w:style w:type="paragraph" w:styleId="En-tte">
    <w:name w:val="header"/>
    <w:basedOn w:val="Normal"/>
    <w:link w:val="En-tteCar"/>
    <w:rsid w:val="005A14D7"/>
    <w:pPr>
      <w:pBdr>
        <w:bottom w:val="single" w:sz="6" w:space="5" w:color="auto"/>
      </w:pBdr>
      <w:tabs>
        <w:tab w:val="center" w:pos="4536"/>
        <w:tab w:val="right" w:pos="9072"/>
      </w:tabs>
      <w:spacing w:after="360"/>
    </w:pPr>
    <w:rPr>
      <w:rFonts w:ascii="Arial" w:hAnsi="Arial"/>
      <w:sz w:val="16"/>
    </w:rPr>
  </w:style>
  <w:style w:type="character" w:customStyle="1" w:styleId="En-tteCar">
    <w:name w:val="En-tête Car"/>
    <w:basedOn w:val="Policepardfaut"/>
    <w:link w:val="En-tte"/>
    <w:rsid w:val="005A14D7"/>
    <w:rPr>
      <w:rFonts w:ascii="Arial" w:eastAsia="Times New Roman" w:hAnsi="Arial" w:cs="Times New Roman"/>
      <w:sz w:val="16"/>
      <w:szCs w:val="20"/>
      <w:lang w:val="fr-FR" w:eastAsia="fr-FR"/>
    </w:rPr>
  </w:style>
  <w:style w:type="paragraph" w:styleId="Pieddepage">
    <w:name w:val="footer"/>
    <w:basedOn w:val="Normal"/>
    <w:link w:val="PieddepageCar"/>
    <w:rsid w:val="005A14D7"/>
    <w:pPr>
      <w:pBdr>
        <w:top w:val="single" w:sz="6" w:space="7" w:color="auto"/>
      </w:pBdr>
      <w:tabs>
        <w:tab w:val="center" w:pos="4536"/>
        <w:tab w:val="right" w:pos="9072"/>
      </w:tabs>
      <w:spacing w:before="240"/>
    </w:pPr>
    <w:rPr>
      <w:sz w:val="18"/>
    </w:rPr>
  </w:style>
  <w:style w:type="character" w:customStyle="1" w:styleId="PieddepageCar">
    <w:name w:val="Pied de page Car"/>
    <w:basedOn w:val="Policepardfaut"/>
    <w:link w:val="Pieddepage"/>
    <w:rsid w:val="005A14D7"/>
    <w:rPr>
      <w:rFonts w:ascii="Tahoma" w:eastAsia="Times New Roman" w:hAnsi="Tahoma" w:cs="Times New Roman"/>
      <w:sz w:val="18"/>
      <w:szCs w:val="20"/>
      <w:lang w:val="fr-FR" w:eastAsia="fr-FR"/>
    </w:rPr>
  </w:style>
  <w:style w:type="paragraph" w:styleId="Corpsdetexte">
    <w:name w:val="Body Text"/>
    <w:basedOn w:val="Normal"/>
    <w:link w:val="CorpsdetexteCar"/>
    <w:semiHidden/>
    <w:rsid w:val="005A14D7"/>
    <w:pPr>
      <w:pBdr>
        <w:top w:val="single" w:sz="18" w:space="1" w:color="auto"/>
        <w:left w:val="single" w:sz="18" w:space="4" w:color="auto"/>
        <w:bottom w:val="single" w:sz="18" w:space="1" w:color="auto"/>
        <w:right w:val="single" w:sz="18" w:space="4" w:color="auto"/>
      </w:pBdr>
      <w:jc w:val="center"/>
    </w:pPr>
    <w:rPr>
      <w:sz w:val="28"/>
    </w:rPr>
  </w:style>
  <w:style w:type="character" w:customStyle="1" w:styleId="CorpsdetexteCar">
    <w:name w:val="Corps de texte Car"/>
    <w:basedOn w:val="Policepardfaut"/>
    <w:link w:val="Corpsdetexte"/>
    <w:semiHidden/>
    <w:rsid w:val="005A14D7"/>
    <w:rPr>
      <w:rFonts w:ascii="Tahoma" w:eastAsia="Times New Roman" w:hAnsi="Tahoma" w:cs="Times New Roman"/>
      <w:sz w:val="28"/>
      <w:szCs w:val="20"/>
      <w:lang w:val="fr-FR" w:eastAsia="fr-FR"/>
    </w:rPr>
  </w:style>
  <w:style w:type="character" w:styleId="Numrodepage">
    <w:name w:val="page number"/>
    <w:basedOn w:val="Policepardfaut"/>
    <w:semiHidden/>
    <w:rsid w:val="005A14D7"/>
  </w:style>
  <w:style w:type="paragraph" w:styleId="Corpsdetexte2">
    <w:name w:val="Body Text 2"/>
    <w:basedOn w:val="Normal"/>
    <w:link w:val="Corpsdetexte2Car"/>
    <w:semiHidden/>
    <w:rsid w:val="005A14D7"/>
    <w:rPr>
      <w:sz w:val="22"/>
    </w:rPr>
  </w:style>
  <w:style w:type="character" w:customStyle="1" w:styleId="Corpsdetexte2Car">
    <w:name w:val="Corps de texte 2 Car"/>
    <w:basedOn w:val="Policepardfaut"/>
    <w:link w:val="Corpsdetexte2"/>
    <w:semiHidden/>
    <w:rsid w:val="005A14D7"/>
    <w:rPr>
      <w:rFonts w:ascii="Tahoma" w:eastAsia="Times New Roman" w:hAnsi="Tahoma" w:cs="Times New Roman"/>
      <w:szCs w:val="20"/>
      <w:lang w:val="fr-FR" w:eastAsia="fr-FR"/>
    </w:rPr>
  </w:style>
  <w:style w:type="paragraph" w:styleId="Retraitcorpsdetexte2">
    <w:name w:val="Body Text Indent 2"/>
    <w:basedOn w:val="Normal"/>
    <w:link w:val="Retraitcorpsdetexte2Car"/>
    <w:semiHidden/>
    <w:rsid w:val="005A14D7"/>
    <w:pPr>
      <w:ind w:left="851" w:hanging="284"/>
    </w:pPr>
    <w:rPr>
      <w:sz w:val="22"/>
    </w:rPr>
  </w:style>
  <w:style w:type="character" w:customStyle="1" w:styleId="Retraitcorpsdetexte2Car">
    <w:name w:val="Retrait corps de texte 2 Car"/>
    <w:basedOn w:val="Policepardfaut"/>
    <w:link w:val="Retraitcorpsdetexte2"/>
    <w:semiHidden/>
    <w:rsid w:val="005A14D7"/>
    <w:rPr>
      <w:rFonts w:ascii="Tahoma" w:eastAsia="Times New Roman" w:hAnsi="Tahoma" w:cs="Times New Roman"/>
      <w:szCs w:val="20"/>
      <w:lang w:val="fr-FR" w:eastAsia="fr-FR"/>
    </w:rPr>
  </w:style>
  <w:style w:type="character" w:styleId="Lienhypertexte">
    <w:name w:val="Hyperlink"/>
    <w:semiHidden/>
    <w:rsid w:val="005A14D7"/>
    <w:rPr>
      <w:color w:val="0000FF"/>
      <w:u w:val="single"/>
    </w:rPr>
  </w:style>
  <w:style w:type="paragraph" w:styleId="Paragraphedeliste">
    <w:name w:val="List Paragraph"/>
    <w:basedOn w:val="Normal"/>
    <w:link w:val="ParagraphedelisteCar"/>
    <w:uiPriority w:val="1"/>
    <w:qFormat/>
    <w:rsid w:val="005A14D7"/>
    <w:pPr>
      <w:ind w:left="708"/>
    </w:pPr>
  </w:style>
  <w:style w:type="character" w:customStyle="1" w:styleId="ParagraphedelisteCar">
    <w:name w:val="Paragraphe de liste Car"/>
    <w:link w:val="Paragraphedeliste"/>
    <w:uiPriority w:val="1"/>
    <w:locked/>
    <w:rsid w:val="005A14D7"/>
    <w:rPr>
      <w:rFonts w:ascii="Tahoma" w:eastAsia="Times New Roman" w:hAnsi="Tahoma"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dps.environnement.wallonie.be/files/Document/Guides/20190528_GRGT_1.1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927</Words>
  <Characters>5101</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Madicken Deham</dc:creator>
  <cp:keywords/>
  <dc:description/>
  <cp:lastModifiedBy>Madicken Deham</cp:lastModifiedBy>
  <cp:revision>1</cp:revision>
  <dcterms:created xsi:type="dcterms:W3CDTF">2021-07-12T12:35:00Z</dcterms:created>
  <dcterms:modified xsi:type="dcterms:W3CDTF">2021-07-12T12:36:00Z</dcterms:modified>
</cp:coreProperties>
</file>